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877" w:rsidRPr="00450978" w:rsidRDefault="00A403FF" w:rsidP="00074877">
      <w:pPr>
        <w:ind w:firstLine="5387"/>
        <w:rPr>
          <w:sz w:val="26"/>
          <w:szCs w:val="26"/>
        </w:rPr>
      </w:pPr>
      <w:r w:rsidRPr="0055390A">
        <w:rPr>
          <w:color w:val="000000"/>
          <w:sz w:val="25"/>
          <w:szCs w:val="25"/>
        </w:rPr>
        <w:t xml:space="preserve">Приложение № </w:t>
      </w:r>
      <w:r w:rsidR="00BB5549" w:rsidRPr="0055390A">
        <w:rPr>
          <w:color w:val="000000"/>
          <w:sz w:val="25"/>
          <w:szCs w:val="25"/>
        </w:rPr>
        <w:t>8</w:t>
      </w:r>
      <w:r w:rsidR="0055390A">
        <w:rPr>
          <w:color w:val="000000"/>
          <w:sz w:val="25"/>
          <w:szCs w:val="25"/>
        </w:rPr>
        <w:t xml:space="preserve"> </w:t>
      </w:r>
      <w:r w:rsidR="00074877" w:rsidRPr="00450978">
        <w:rPr>
          <w:sz w:val="26"/>
          <w:szCs w:val="26"/>
        </w:rPr>
        <w:t xml:space="preserve">к муниципальной </w:t>
      </w:r>
    </w:p>
    <w:p w:rsidR="00074877" w:rsidRPr="00450978" w:rsidRDefault="00074877" w:rsidP="00074877">
      <w:pPr>
        <w:ind w:left="5387"/>
        <w:rPr>
          <w:sz w:val="26"/>
          <w:szCs w:val="26"/>
        </w:rPr>
      </w:pPr>
      <w:r>
        <w:rPr>
          <w:sz w:val="26"/>
          <w:szCs w:val="26"/>
        </w:rPr>
        <w:t xml:space="preserve">Программе </w:t>
      </w:r>
      <w:r w:rsidRPr="00450978">
        <w:rPr>
          <w:sz w:val="26"/>
          <w:szCs w:val="26"/>
        </w:rPr>
        <w:t>«</w:t>
      </w:r>
      <w:r w:rsidRPr="00713CB0">
        <w:rPr>
          <w:sz w:val="26"/>
          <w:szCs w:val="26"/>
        </w:rPr>
        <w:t xml:space="preserve">Комплексное социально-экономическое развитие города Норильска», </w:t>
      </w:r>
      <w:r w:rsidRPr="00713CB0">
        <w:rPr>
          <w:sz w:val="26"/>
          <w:szCs w:val="26"/>
          <w:lang w:eastAsia="en-US"/>
        </w:rPr>
        <w:t xml:space="preserve">утвержденной </w:t>
      </w:r>
      <w:r w:rsidRPr="00713CB0">
        <w:rPr>
          <w:sz w:val="26"/>
          <w:szCs w:val="26"/>
        </w:rPr>
        <w:t>постановлением</w:t>
      </w:r>
      <w:r w:rsidRPr="00713CB0">
        <w:rPr>
          <w:bCs/>
          <w:sz w:val="26"/>
          <w:szCs w:val="26"/>
        </w:rPr>
        <w:t> Администрации города Норильска</w:t>
      </w:r>
    </w:p>
    <w:p w:rsidR="00074877" w:rsidRPr="00450978" w:rsidRDefault="00074877" w:rsidP="00074877">
      <w:pPr>
        <w:ind w:left="3600"/>
        <w:rPr>
          <w:bCs/>
          <w:sz w:val="26"/>
          <w:szCs w:val="26"/>
        </w:rPr>
      </w:pPr>
      <w:r w:rsidRPr="00450978">
        <w:rPr>
          <w:bCs/>
          <w:sz w:val="26"/>
          <w:szCs w:val="26"/>
        </w:rPr>
        <w:t xml:space="preserve">              </w:t>
      </w:r>
      <w:r>
        <w:rPr>
          <w:bCs/>
          <w:sz w:val="26"/>
          <w:szCs w:val="26"/>
        </w:rPr>
        <w:t xml:space="preserve">           </w:t>
      </w:r>
      <w:r w:rsidRPr="00450978">
        <w:rPr>
          <w:bCs/>
          <w:sz w:val="26"/>
          <w:szCs w:val="26"/>
        </w:rPr>
        <w:t xml:space="preserve">   от </w:t>
      </w:r>
      <w:r w:rsidR="00882C46">
        <w:rPr>
          <w:bCs/>
          <w:sz w:val="26"/>
          <w:szCs w:val="26"/>
        </w:rPr>
        <w:t>09.12.2021 № 599</w:t>
      </w:r>
      <w:bookmarkStart w:id="0" w:name="_GoBack"/>
      <w:bookmarkEnd w:id="0"/>
    </w:p>
    <w:p w:rsidR="00074877" w:rsidRDefault="00074877" w:rsidP="00074877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074877" w:rsidRPr="00074877" w:rsidRDefault="00074877" w:rsidP="00074877"/>
    <w:p w:rsidR="00EC6748" w:rsidRPr="0055390A" w:rsidRDefault="00B25544" w:rsidP="00074877">
      <w:pPr>
        <w:jc w:val="center"/>
        <w:rPr>
          <w:bCs/>
          <w:sz w:val="25"/>
          <w:szCs w:val="25"/>
        </w:rPr>
      </w:pPr>
      <w:r w:rsidRPr="0055390A">
        <w:rPr>
          <w:bCs/>
          <w:sz w:val="25"/>
          <w:szCs w:val="25"/>
        </w:rPr>
        <w:t xml:space="preserve">1. </w:t>
      </w:r>
      <w:r w:rsidR="00EC6748" w:rsidRPr="0055390A">
        <w:rPr>
          <w:bCs/>
          <w:sz w:val="25"/>
          <w:szCs w:val="25"/>
        </w:rPr>
        <w:t xml:space="preserve">ПАСПОРТ ПОДПРОГРАММЫ </w:t>
      </w:r>
      <w:r w:rsidR="002523F5" w:rsidRPr="0055390A">
        <w:rPr>
          <w:bCs/>
          <w:sz w:val="25"/>
          <w:szCs w:val="25"/>
        </w:rPr>
        <w:t>5</w:t>
      </w:r>
    </w:p>
    <w:p w:rsidR="00EC6748" w:rsidRPr="0055390A" w:rsidRDefault="00EC6748" w:rsidP="00B25544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Cs/>
          <w:sz w:val="25"/>
          <w:szCs w:val="25"/>
        </w:rPr>
      </w:pPr>
      <w:r w:rsidRPr="0055390A">
        <w:rPr>
          <w:bCs/>
          <w:sz w:val="25"/>
          <w:szCs w:val="25"/>
        </w:rPr>
        <w:t>«</w:t>
      </w:r>
      <w:r w:rsidR="00243427" w:rsidRPr="0055390A">
        <w:rPr>
          <w:bCs/>
          <w:sz w:val="25"/>
          <w:szCs w:val="25"/>
        </w:rPr>
        <w:t>ОБЕСПЕЧЕНИЕ БЕЗОПАСНОСТИ НА ТЕРРИТОРИИ МУНИЦИПАЛЬНОГО ОБРАЗОВАНИЯ ГОРОД НОРИЛЬСК</w:t>
      </w:r>
      <w:r w:rsidRPr="0055390A">
        <w:rPr>
          <w:bCs/>
          <w:sz w:val="25"/>
          <w:szCs w:val="25"/>
        </w:rPr>
        <w:t>»</w:t>
      </w:r>
    </w:p>
    <w:p w:rsidR="00EC6748" w:rsidRPr="00994FBE" w:rsidRDefault="00EC6748" w:rsidP="00EC6748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EC6748" w:rsidRPr="00994FBE" w:rsidTr="00EC674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748" w:rsidRPr="0055390A" w:rsidRDefault="00EC6748" w:rsidP="00B25544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55390A">
              <w:rPr>
                <w:sz w:val="25"/>
                <w:szCs w:val="25"/>
              </w:rPr>
              <w:t>Соисполнитель МП (ответственный исполнитель подпрограммы)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398E" w:rsidRPr="00994FBE" w:rsidRDefault="00243427" w:rsidP="00F4398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94FBE">
              <w:rPr>
                <w:sz w:val="26"/>
                <w:szCs w:val="26"/>
              </w:rPr>
              <w:t xml:space="preserve">Управление городского хозяйства Администрации города </w:t>
            </w:r>
          </w:p>
          <w:p w:rsidR="00EC6748" w:rsidRPr="00994FBE" w:rsidRDefault="00243427" w:rsidP="00F4398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94FBE">
              <w:rPr>
                <w:sz w:val="26"/>
                <w:szCs w:val="26"/>
              </w:rPr>
              <w:t>Норильска (далее - УГХ)</w:t>
            </w:r>
            <w:r w:rsidR="00F4398E">
              <w:rPr>
                <w:sz w:val="26"/>
                <w:szCs w:val="26"/>
              </w:rPr>
              <w:t>,</w:t>
            </w:r>
            <w:r w:rsidR="00F4398E" w:rsidRPr="00994FBE">
              <w:rPr>
                <w:sz w:val="26"/>
                <w:szCs w:val="26"/>
              </w:rPr>
              <w:t xml:space="preserve"> </w:t>
            </w:r>
            <w:r w:rsidR="00F4398E">
              <w:rPr>
                <w:sz w:val="26"/>
                <w:szCs w:val="26"/>
              </w:rPr>
              <w:t xml:space="preserve">ПАО ГМК «НН», </w:t>
            </w:r>
            <w:r w:rsidR="00F4398E" w:rsidRPr="00994FBE">
              <w:rPr>
                <w:sz w:val="26"/>
                <w:szCs w:val="26"/>
              </w:rPr>
              <w:t xml:space="preserve">АО «Норильско-Таймырская энергетическая компания» (далее - АО </w:t>
            </w:r>
            <w:r w:rsidR="00F4398E">
              <w:rPr>
                <w:sz w:val="26"/>
                <w:szCs w:val="26"/>
              </w:rPr>
              <w:t>«НТЭК»)</w:t>
            </w:r>
          </w:p>
        </w:tc>
      </w:tr>
      <w:tr w:rsidR="00702D2F" w:rsidRPr="00994FBE" w:rsidTr="0055390A">
        <w:trPr>
          <w:trHeight w:val="28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748" w:rsidRPr="0055390A" w:rsidRDefault="00EC6748" w:rsidP="00B25544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55390A">
              <w:rPr>
                <w:sz w:val="25"/>
                <w:szCs w:val="25"/>
              </w:rPr>
              <w:t>Цели подпрограммы МП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748" w:rsidRPr="00994FBE" w:rsidRDefault="00643D27" w:rsidP="00643D2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7317">
              <w:rPr>
                <w:sz w:val="26"/>
                <w:szCs w:val="26"/>
              </w:rPr>
              <w:t>Обеспечение безопасности на территории г</w:t>
            </w:r>
            <w:r>
              <w:rPr>
                <w:sz w:val="26"/>
                <w:szCs w:val="26"/>
              </w:rPr>
              <w:t>орода</w:t>
            </w:r>
            <w:r w:rsidRPr="009D7317">
              <w:rPr>
                <w:sz w:val="26"/>
                <w:szCs w:val="26"/>
              </w:rPr>
              <w:t xml:space="preserve"> Норильска путем создания необходимой инфраструктуры</w:t>
            </w:r>
          </w:p>
        </w:tc>
      </w:tr>
      <w:tr w:rsidR="00702D2F" w:rsidRPr="008E2D05" w:rsidTr="0055390A">
        <w:trPr>
          <w:trHeight w:val="61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748" w:rsidRPr="008E2D05" w:rsidRDefault="00EC6748" w:rsidP="00B25544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8E2D05">
              <w:rPr>
                <w:sz w:val="25"/>
                <w:szCs w:val="25"/>
              </w:rPr>
              <w:t>Задачи подпрограммы МП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748" w:rsidRPr="008E2D05" w:rsidRDefault="00702D2F" w:rsidP="005539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E2D05">
              <w:rPr>
                <w:sz w:val="26"/>
                <w:szCs w:val="26"/>
              </w:rPr>
              <w:t>С</w:t>
            </w:r>
            <w:r w:rsidR="00EC6748" w:rsidRPr="008E2D05">
              <w:rPr>
                <w:sz w:val="26"/>
                <w:szCs w:val="26"/>
              </w:rPr>
              <w:t xml:space="preserve">оздание условий для </w:t>
            </w:r>
            <w:r w:rsidRPr="008E2D05">
              <w:rPr>
                <w:sz w:val="26"/>
                <w:szCs w:val="26"/>
              </w:rPr>
              <w:t xml:space="preserve">обеспечения надежного водоснабжения </w:t>
            </w:r>
            <w:r w:rsidR="00B467BC" w:rsidRPr="008E2D05">
              <w:rPr>
                <w:sz w:val="26"/>
                <w:szCs w:val="26"/>
              </w:rPr>
              <w:t xml:space="preserve">и оперативного реагирования спасательных служб </w:t>
            </w:r>
            <w:r w:rsidRPr="008E2D05">
              <w:rPr>
                <w:sz w:val="26"/>
                <w:szCs w:val="26"/>
              </w:rPr>
              <w:t xml:space="preserve">на территории </w:t>
            </w:r>
            <w:r w:rsidR="0055390A" w:rsidRPr="008E2D05">
              <w:rPr>
                <w:sz w:val="26"/>
                <w:szCs w:val="26"/>
              </w:rPr>
              <w:t>муниципального образования город Норильск</w:t>
            </w:r>
            <w:r w:rsidR="00B3264D">
              <w:rPr>
                <w:sz w:val="26"/>
                <w:szCs w:val="26"/>
              </w:rPr>
              <w:t xml:space="preserve"> </w:t>
            </w:r>
          </w:p>
        </w:tc>
      </w:tr>
      <w:tr w:rsidR="00EC6748" w:rsidRPr="008E2D05" w:rsidTr="0055390A">
        <w:trPr>
          <w:trHeight w:val="47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748" w:rsidRPr="008E2D05" w:rsidRDefault="00EC6748" w:rsidP="00B25544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8E2D05">
              <w:rPr>
                <w:sz w:val="25"/>
                <w:szCs w:val="25"/>
              </w:rPr>
              <w:t>Срок реализации подпрограммы МП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748" w:rsidRPr="008E2D05" w:rsidRDefault="00EC6748" w:rsidP="0024342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E2D05">
              <w:rPr>
                <w:sz w:val="26"/>
                <w:szCs w:val="26"/>
              </w:rPr>
              <w:t>20</w:t>
            </w:r>
            <w:r w:rsidR="00243427" w:rsidRPr="008E2D05">
              <w:rPr>
                <w:sz w:val="26"/>
                <w:szCs w:val="26"/>
              </w:rPr>
              <w:t>21 - 2035</w:t>
            </w:r>
            <w:r w:rsidRPr="008E2D05">
              <w:rPr>
                <w:sz w:val="26"/>
                <w:szCs w:val="26"/>
              </w:rPr>
              <w:t xml:space="preserve"> годы</w:t>
            </w:r>
          </w:p>
          <w:p w:rsidR="00243427" w:rsidRPr="008E2D05" w:rsidRDefault="00243427" w:rsidP="00243427">
            <w:pPr>
              <w:autoSpaceDE w:val="0"/>
              <w:autoSpaceDN w:val="0"/>
              <w:rPr>
                <w:sz w:val="26"/>
                <w:szCs w:val="26"/>
              </w:rPr>
            </w:pPr>
            <w:r w:rsidRPr="008E2D05">
              <w:rPr>
                <w:sz w:val="26"/>
                <w:szCs w:val="26"/>
              </w:rPr>
              <w:t>I этап - 2021 - 2024 годы;</w:t>
            </w:r>
          </w:p>
          <w:p w:rsidR="00243427" w:rsidRPr="008E2D05" w:rsidRDefault="00243427" w:rsidP="0024342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E2D05">
              <w:rPr>
                <w:sz w:val="26"/>
                <w:szCs w:val="26"/>
              </w:rPr>
              <w:t>II этап - 2025 - 2035 годы</w:t>
            </w:r>
          </w:p>
        </w:tc>
      </w:tr>
      <w:tr w:rsidR="00EC6748" w:rsidRPr="008E2D05" w:rsidTr="0055390A">
        <w:trPr>
          <w:trHeight w:val="235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748" w:rsidRPr="008E2D05" w:rsidRDefault="00EC6748" w:rsidP="00B25544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8E2D05">
              <w:rPr>
                <w:sz w:val="25"/>
                <w:szCs w:val="25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D7328" w:rsidRPr="008E2D05" w:rsidRDefault="00243427" w:rsidP="00243427">
            <w:pPr>
              <w:autoSpaceDE w:val="0"/>
              <w:autoSpaceDN w:val="0"/>
              <w:rPr>
                <w:sz w:val="26"/>
                <w:szCs w:val="26"/>
              </w:rPr>
            </w:pPr>
            <w:r w:rsidRPr="008E2D05">
              <w:rPr>
                <w:sz w:val="26"/>
                <w:szCs w:val="26"/>
              </w:rPr>
              <w:t>Объем финансирования подпрограммы за счет всех источников – 1</w:t>
            </w:r>
            <w:r w:rsidR="00E84AF6" w:rsidRPr="008E2D05">
              <w:rPr>
                <w:sz w:val="26"/>
                <w:szCs w:val="26"/>
              </w:rPr>
              <w:t>2</w:t>
            </w:r>
            <w:r w:rsidRPr="008E2D05">
              <w:rPr>
                <w:sz w:val="26"/>
                <w:szCs w:val="26"/>
              </w:rPr>
              <w:t> </w:t>
            </w:r>
            <w:r w:rsidR="002C583F" w:rsidRPr="008E2D05">
              <w:rPr>
                <w:sz w:val="26"/>
                <w:szCs w:val="26"/>
              </w:rPr>
              <w:t>306</w:t>
            </w:r>
            <w:r w:rsidR="008D7328" w:rsidRPr="008E2D05">
              <w:rPr>
                <w:sz w:val="26"/>
                <w:szCs w:val="26"/>
              </w:rPr>
              <w:t xml:space="preserve"> 000,0 тыс. руб.</w:t>
            </w:r>
            <w:r w:rsidRPr="008E2D05">
              <w:rPr>
                <w:sz w:val="26"/>
                <w:szCs w:val="26"/>
              </w:rPr>
              <w:t>, в том числе</w:t>
            </w:r>
            <w:r w:rsidR="008D7328" w:rsidRPr="008E2D05">
              <w:rPr>
                <w:sz w:val="26"/>
                <w:szCs w:val="26"/>
              </w:rPr>
              <w:t>:</w:t>
            </w:r>
          </w:p>
          <w:p w:rsidR="00243427" w:rsidRPr="008E2D05" w:rsidRDefault="008D7328" w:rsidP="008D73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E2D05">
              <w:rPr>
                <w:sz w:val="26"/>
                <w:szCs w:val="26"/>
              </w:rPr>
              <w:t xml:space="preserve">за счет средств </w:t>
            </w:r>
            <w:r w:rsidR="00243427" w:rsidRPr="008E2D05">
              <w:rPr>
                <w:sz w:val="26"/>
                <w:szCs w:val="26"/>
              </w:rPr>
              <w:t>внебюджетных источников – 1</w:t>
            </w:r>
            <w:r w:rsidR="00E84AF6" w:rsidRPr="008E2D05">
              <w:rPr>
                <w:sz w:val="26"/>
                <w:szCs w:val="26"/>
              </w:rPr>
              <w:t>2</w:t>
            </w:r>
            <w:r w:rsidR="00243427" w:rsidRPr="008E2D05">
              <w:rPr>
                <w:sz w:val="26"/>
                <w:szCs w:val="26"/>
              </w:rPr>
              <w:t> </w:t>
            </w:r>
            <w:r w:rsidR="002C583F" w:rsidRPr="008E2D05">
              <w:rPr>
                <w:sz w:val="26"/>
                <w:szCs w:val="26"/>
              </w:rPr>
              <w:t>306</w:t>
            </w:r>
            <w:r w:rsidRPr="008E2D05">
              <w:rPr>
                <w:sz w:val="26"/>
                <w:szCs w:val="26"/>
              </w:rPr>
              <w:t xml:space="preserve"> 000,0 тыс. руб.</w:t>
            </w:r>
            <w:r w:rsidR="00243427" w:rsidRPr="008E2D05">
              <w:rPr>
                <w:sz w:val="26"/>
                <w:szCs w:val="26"/>
              </w:rPr>
              <w:t>, в том числе по годам:</w:t>
            </w:r>
          </w:p>
          <w:p w:rsidR="00243427" w:rsidRPr="008E2D05" w:rsidRDefault="008D7328" w:rsidP="00243427">
            <w:pPr>
              <w:autoSpaceDE w:val="0"/>
              <w:autoSpaceDN w:val="0"/>
              <w:rPr>
                <w:sz w:val="26"/>
                <w:szCs w:val="26"/>
              </w:rPr>
            </w:pPr>
            <w:r w:rsidRPr="008E2D05">
              <w:rPr>
                <w:sz w:val="26"/>
                <w:szCs w:val="26"/>
              </w:rPr>
              <w:t xml:space="preserve">- </w:t>
            </w:r>
            <w:r w:rsidR="00243427" w:rsidRPr="008E2D05">
              <w:rPr>
                <w:sz w:val="26"/>
                <w:szCs w:val="26"/>
              </w:rPr>
              <w:t xml:space="preserve">2021 год </w:t>
            </w:r>
            <w:r w:rsidR="00E84AF6" w:rsidRPr="008E2D05">
              <w:rPr>
                <w:sz w:val="26"/>
                <w:szCs w:val="26"/>
              </w:rPr>
              <w:t>–</w:t>
            </w:r>
            <w:r w:rsidR="00243427" w:rsidRPr="008E2D05">
              <w:rPr>
                <w:sz w:val="26"/>
                <w:szCs w:val="26"/>
              </w:rPr>
              <w:t> </w:t>
            </w:r>
            <w:r w:rsidR="002C583F" w:rsidRPr="008E2D05">
              <w:rPr>
                <w:sz w:val="26"/>
                <w:szCs w:val="26"/>
              </w:rPr>
              <w:t>406</w:t>
            </w:r>
            <w:r w:rsidR="00E84AF6" w:rsidRPr="008E2D05">
              <w:rPr>
                <w:sz w:val="26"/>
                <w:szCs w:val="26"/>
              </w:rPr>
              <w:t xml:space="preserve"> 000</w:t>
            </w:r>
            <w:r w:rsidR="00243427" w:rsidRPr="008E2D05">
              <w:rPr>
                <w:sz w:val="26"/>
                <w:szCs w:val="26"/>
              </w:rPr>
              <w:t>,0 тыс. руб.;</w:t>
            </w:r>
          </w:p>
          <w:p w:rsidR="00243427" w:rsidRPr="008E2D05" w:rsidRDefault="008D7328" w:rsidP="00243427">
            <w:pPr>
              <w:autoSpaceDE w:val="0"/>
              <w:autoSpaceDN w:val="0"/>
              <w:rPr>
                <w:sz w:val="26"/>
                <w:szCs w:val="26"/>
              </w:rPr>
            </w:pPr>
            <w:r w:rsidRPr="008E2D05">
              <w:rPr>
                <w:sz w:val="26"/>
                <w:szCs w:val="26"/>
              </w:rPr>
              <w:t xml:space="preserve">- </w:t>
            </w:r>
            <w:r w:rsidR="00243427" w:rsidRPr="008E2D05">
              <w:rPr>
                <w:sz w:val="26"/>
                <w:szCs w:val="26"/>
              </w:rPr>
              <w:t xml:space="preserve">2022 год </w:t>
            </w:r>
            <w:r w:rsidR="00E84AF6" w:rsidRPr="008E2D05">
              <w:rPr>
                <w:sz w:val="26"/>
                <w:szCs w:val="26"/>
              </w:rPr>
              <w:t>–</w:t>
            </w:r>
            <w:r w:rsidR="00243427" w:rsidRPr="008E2D05">
              <w:rPr>
                <w:sz w:val="26"/>
                <w:szCs w:val="26"/>
              </w:rPr>
              <w:t> 400</w:t>
            </w:r>
            <w:r w:rsidR="00E84AF6" w:rsidRPr="008E2D05">
              <w:rPr>
                <w:sz w:val="26"/>
                <w:szCs w:val="26"/>
              </w:rPr>
              <w:t xml:space="preserve"> 000</w:t>
            </w:r>
            <w:r w:rsidR="00243427" w:rsidRPr="008E2D05">
              <w:rPr>
                <w:sz w:val="26"/>
                <w:szCs w:val="26"/>
              </w:rPr>
              <w:t>,0 тыс. руб.;</w:t>
            </w:r>
          </w:p>
          <w:p w:rsidR="00243427" w:rsidRPr="008E2D05" w:rsidRDefault="008D7328" w:rsidP="00243427">
            <w:pPr>
              <w:autoSpaceDE w:val="0"/>
              <w:autoSpaceDN w:val="0"/>
              <w:rPr>
                <w:sz w:val="26"/>
                <w:szCs w:val="26"/>
              </w:rPr>
            </w:pPr>
            <w:r w:rsidRPr="008E2D05">
              <w:rPr>
                <w:sz w:val="26"/>
                <w:szCs w:val="26"/>
              </w:rPr>
              <w:t xml:space="preserve">- </w:t>
            </w:r>
            <w:r w:rsidR="00243427" w:rsidRPr="008E2D05">
              <w:rPr>
                <w:sz w:val="26"/>
                <w:szCs w:val="26"/>
              </w:rPr>
              <w:t>2024 год – 1 000 000,0 тыс. руб.;</w:t>
            </w:r>
          </w:p>
          <w:p w:rsidR="00C93103" w:rsidRPr="008E2D05" w:rsidRDefault="008D7328" w:rsidP="00E84AF6">
            <w:pPr>
              <w:autoSpaceDE w:val="0"/>
              <w:autoSpaceDN w:val="0"/>
              <w:rPr>
                <w:sz w:val="26"/>
                <w:szCs w:val="26"/>
                <w:lang w:eastAsia="en-US"/>
              </w:rPr>
            </w:pPr>
            <w:r w:rsidRPr="008E2D05">
              <w:rPr>
                <w:sz w:val="26"/>
                <w:szCs w:val="26"/>
              </w:rPr>
              <w:t xml:space="preserve">- </w:t>
            </w:r>
            <w:r w:rsidR="00243427" w:rsidRPr="008E2D05">
              <w:rPr>
                <w:sz w:val="26"/>
                <w:szCs w:val="26"/>
              </w:rPr>
              <w:t>2025</w:t>
            </w:r>
            <w:r w:rsidRPr="008E2D05">
              <w:rPr>
                <w:sz w:val="26"/>
                <w:szCs w:val="26"/>
              </w:rPr>
              <w:t xml:space="preserve"> </w:t>
            </w:r>
            <w:r w:rsidR="00243427" w:rsidRPr="008E2D05">
              <w:rPr>
                <w:sz w:val="26"/>
                <w:szCs w:val="26"/>
              </w:rPr>
              <w:t>-</w:t>
            </w:r>
            <w:r w:rsidRPr="008E2D05">
              <w:rPr>
                <w:sz w:val="26"/>
                <w:szCs w:val="26"/>
              </w:rPr>
              <w:t xml:space="preserve"> </w:t>
            </w:r>
            <w:r w:rsidR="00243427" w:rsidRPr="008E2D05">
              <w:rPr>
                <w:sz w:val="26"/>
                <w:szCs w:val="26"/>
              </w:rPr>
              <w:t xml:space="preserve">2035 годы - </w:t>
            </w:r>
            <w:r w:rsidR="00E84AF6" w:rsidRPr="008E2D05">
              <w:rPr>
                <w:sz w:val="26"/>
                <w:szCs w:val="26"/>
              </w:rPr>
              <w:t>10 500 000,0 тыс. руб.</w:t>
            </w:r>
          </w:p>
        </w:tc>
      </w:tr>
      <w:tr w:rsidR="001D6C45" w:rsidRPr="008E2D05" w:rsidTr="00EC6748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6748" w:rsidRPr="008E2D05" w:rsidRDefault="00EC6748" w:rsidP="00B25544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8E2D05">
              <w:rPr>
                <w:sz w:val="25"/>
                <w:szCs w:val="25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D27" w:rsidRPr="008E2D05" w:rsidRDefault="00643D27" w:rsidP="00643D2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E2D05">
              <w:rPr>
                <w:sz w:val="26"/>
                <w:szCs w:val="26"/>
              </w:rPr>
              <w:t>Разработка проектно-сметной документации для строительства нового водозабора на реке Норильская в 2022 году</w:t>
            </w:r>
          </w:p>
          <w:p w:rsidR="00882CB9" w:rsidRPr="008E2D05" w:rsidRDefault="00643D27" w:rsidP="00643D2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E2D05">
              <w:rPr>
                <w:sz w:val="26"/>
                <w:szCs w:val="26"/>
              </w:rPr>
              <w:t>Ввод в эксплуатацию быстровозводимого здания пожарного депо в жилом образовании Оганер города Норильска в 2021 году</w:t>
            </w:r>
          </w:p>
        </w:tc>
      </w:tr>
    </w:tbl>
    <w:p w:rsidR="00643D27" w:rsidRPr="008E2D05" w:rsidRDefault="00643D27" w:rsidP="00643D2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1" w:name="Par4708"/>
      <w:bookmarkEnd w:id="1"/>
      <w:r w:rsidRPr="008E2D05">
        <w:rPr>
          <w:sz w:val="26"/>
          <w:szCs w:val="26"/>
        </w:rPr>
        <w:lastRenderedPageBreak/>
        <w:t>2. ТЕКУЩЕЕ СОСТОЯНИЕ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Норильск - развитый индустриальный городской округ Красноярского края, на территории которого функционируют следующие отрасли экономики: горнодобывающая, цветная металлургия, энергетическая, газовая и пищевая промышленности, транспорт, связь, жилищно-коммунальное хозяйство, торговля и другие. Муниципальное образование город Норильск на сегодняшний день признано моногородом, градообразующим предприятием является Заполярный филиал ПАО «Горно-металлургическая компания «Норильский никель».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Система водоснабжения муниципального образования город Норильск представляет собой комплекс взаимосвязанных сооружений, обеспечивающих потребителей водой в требуемых объемах. Система водоснабжения включает в себя сооружения для водозабора из источника водоснабжения, ее транспортирования по магистральным водоводам, обработки, регулирования подачи и распределения между потребителями. Способ подачи воды на водоснабжение района – напорный (механическая подача воды с помощью насосов).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 xml:space="preserve">Хозяйственно-питьевое водоснабжение муниципального образования город Норильск осуществляется за счет подземных вод </w:t>
      </w:r>
      <w:proofErr w:type="spellStart"/>
      <w:r w:rsidRPr="008E2D05">
        <w:rPr>
          <w:bCs/>
          <w:sz w:val="26"/>
          <w:szCs w:val="26"/>
        </w:rPr>
        <w:t>Ергалахского</w:t>
      </w:r>
      <w:proofErr w:type="spellEnd"/>
      <w:r w:rsidRPr="008E2D05">
        <w:rPr>
          <w:bCs/>
          <w:sz w:val="26"/>
          <w:szCs w:val="26"/>
        </w:rPr>
        <w:t xml:space="preserve">, </w:t>
      </w:r>
      <w:proofErr w:type="spellStart"/>
      <w:r w:rsidRPr="008E2D05">
        <w:rPr>
          <w:bCs/>
          <w:sz w:val="26"/>
          <w:szCs w:val="26"/>
        </w:rPr>
        <w:t>Талнахского</w:t>
      </w:r>
      <w:proofErr w:type="spellEnd"/>
      <w:r w:rsidRPr="008E2D05">
        <w:rPr>
          <w:bCs/>
          <w:sz w:val="26"/>
          <w:szCs w:val="26"/>
        </w:rPr>
        <w:t xml:space="preserve"> и </w:t>
      </w:r>
      <w:proofErr w:type="spellStart"/>
      <w:r w:rsidRPr="008E2D05">
        <w:rPr>
          <w:bCs/>
          <w:sz w:val="26"/>
          <w:szCs w:val="26"/>
        </w:rPr>
        <w:t>Амбарнинского</w:t>
      </w:r>
      <w:proofErr w:type="spellEnd"/>
      <w:r w:rsidRPr="008E2D05">
        <w:rPr>
          <w:bCs/>
          <w:sz w:val="26"/>
          <w:szCs w:val="26"/>
        </w:rPr>
        <w:t xml:space="preserve"> месторождений, на которых обустроены и эксплуатируются водозаборы подземных вод, а также за счет поверхностных вод. Для технического и частично для хозяйственно-питьевого водоснабжения используются водозаборы поверхностных вод. К числу основных потребителей технической воды следует отнести: предприятия горнорудной базы Талнаха, Норильска, предприятия энергетики – ТЭЦ-1,2,3, заводы – Медный, </w:t>
      </w:r>
      <w:proofErr w:type="spellStart"/>
      <w:r w:rsidRPr="008E2D05">
        <w:rPr>
          <w:bCs/>
          <w:sz w:val="26"/>
          <w:szCs w:val="26"/>
        </w:rPr>
        <w:t>Надеждинский</w:t>
      </w:r>
      <w:proofErr w:type="spellEnd"/>
      <w:r w:rsidRPr="008E2D05">
        <w:rPr>
          <w:bCs/>
          <w:sz w:val="26"/>
          <w:szCs w:val="26"/>
        </w:rPr>
        <w:t xml:space="preserve"> металлургический. 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В районах города Норильска установлено 4 режима потребления холодной воды: летний и зимний режимы, режим максимального и минимального суточного водопотребления: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- летний режим (июнь, июль, август, сентябрь);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- зимний режим (январь, февраль, март, апрель, май, октябрь, ноябрь, декабрь);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- режим наибольшего суточного потребления холодной воды (в будние дни – с 6-00 до 9-00 ч. и с 18-00 до 24-00 ч. и выходные дни с 10-00 до 24-00 ч.);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- режим наименьшего суточного потребления холодной воды (в будние дни с 0-00 до 6-00 ч. и с 9-00 до 18-00 ч. и в выходные дни с 0-00 до 10-00 ч.).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 xml:space="preserve">Суточный расход воды в зимний режим превышает расход воды в летний режим на величину разрешенных сбросов на </w:t>
      </w:r>
      <w:proofErr w:type="spellStart"/>
      <w:r w:rsidRPr="008E2D05">
        <w:rPr>
          <w:bCs/>
          <w:sz w:val="26"/>
          <w:szCs w:val="26"/>
        </w:rPr>
        <w:t>незамерзаемость</w:t>
      </w:r>
      <w:proofErr w:type="spellEnd"/>
      <w:r w:rsidRPr="008E2D05">
        <w:rPr>
          <w:bCs/>
          <w:sz w:val="26"/>
          <w:szCs w:val="26"/>
        </w:rPr>
        <w:t xml:space="preserve"> отдельных трубопроводов. Объем отпуска воды в систему питьевого и технического водоснабжения муниципального образования город Норильск, в среднем, составляет - 179 039,75 тыс. м3 в год.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 xml:space="preserve">На протяжении последних лет из-за сложившихся гидрологических условий бесперебойная работа поверхностных водозаборов на реке Норильская оказывалась под угрозой в 2013, 2016, 2018, 2020 годах. В эти периоды наблюдались схожие условия, влияющие на формирование стока реки: малоснежная зима, раннее весеннее снеготаяние, сухая, жаркая погода и низкое количество выпавших осадков. 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 xml:space="preserve">Наблюдаемые в эти периоды показатели несут риски возможной остановки водозаборов АО «Норильско-Таймырская энергетическая компания» </w:t>
      </w:r>
      <w:r w:rsidRPr="008E2D05">
        <w:rPr>
          <w:bCs/>
          <w:sz w:val="26"/>
          <w:szCs w:val="26"/>
        </w:rPr>
        <w:br/>
        <w:t xml:space="preserve">и ввода ограничений тепловодоснабжения жилого сектора муниципального образования город Норильск, в результате чего может возникнуть чрезвычайная ситуация регионального характера, при которой количество пострадавших (исходя из </w:t>
      </w:r>
      <w:r w:rsidRPr="008E2D05">
        <w:rPr>
          <w:bCs/>
          <w:sz w:val="26"/>
          <w:szCs w:val="26"/>
        </w:rPr>
        <w:lastRenderedPageBreak/>
        <w:t xml:space="preserve">численности населения муниципального образования) составит свыше 100 тысяч человек, с причинением значительного материального ущерба. 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В целях принятия мер по предупреждению чрезвычайной ситуации, связанной с ограничением тепловодоснабжения жилого сектора муниципального образования город Норильск, Администрацией города Норильска совместно с АО «НТЭК» разработан план мероприятий (дорожная карта) по повышению надежности водоснабжения муниципального образования город Норильск, включающий мероприятия по определению оптимального варианта обеспечения водоснабжения на водозаборных сооружениях с обоснованием, разработку проектно-сметной документации, получение необходимых разрешений на строительство объекта, строительство и ввод объекта в эксплуатацию.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Разработка подпрограммы 5 обусловлена необходимостью повышения надежности снабжения муниципального образования город Норильск теплом и водой, обеспечивающее комфортные и безопасные условия проживания населения в муниципальном образовании.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Решение проблем, обозначенных в рамках реализации мероприятий подпрограммы 5,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Норильск.</w:t>
      </w:r>
    </w:p>
    <w:p w:rsidR="00643D27" w:rsidRPr="008E2D05" w:rsidRDefault="00643D27" w:rsidP="00643D2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43D27" w:rsidRPr="008E2D05" w:rsidRDefault="00643D27" w:rsidP="00643D2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2" w:name="Par4733"/>
      <w:bookmarkEnd w:id="2"/>
      <w:r w:rsidRPr="008E2D05">
        <w:rPr>
          <w:sz w:val="26"/>
          <w:szCs w:val="26"/>
        </w:rPr>
        <w:t>3. ЦЕЛИ И ЗАДАЧИ ПОДПРОГРАММЫ МП</w:t>
      </w:r>
    </w:p>
    <w:p w:rsidR="00643D27" w:rsidRPr="008E2D05" w:rsidRDefault="00643D27" w:rsidP="00643D2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43D27" w:rsidRPr="008E2D05" w:rsidRDefault="00643D27" w:rsidP="00643D2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E2D05">
        <w:rPr>
          <w:bCs/>
          <w:sz w:val="26"/>
          <w:szCs w:val="26"/>
        </w:rPr>
        <w:t xml:space="preserve">Целью подпрограммы 5 является </w:t>
      </w:r>
      <w:r w:rsidRPr="008E2D05">
        <w:rPr>
          <w:sz w:val="26"/>
          <w:szCs w:val="26"/>
        </w:rPr>
        <w:t>обеспечение безопасности на территории города Норильска путем создания необходимой инфраструктуры.</w:t>
      </w:r>
    </w:p>
    <w:p w:rsidR="00643D27" w:rsidRPr="008E2D05" w:rsidRDefault="00643D27" w:rsidP="00643D27">
      <w:pPr>
        <w:ind w:firstLine="709"/>
        <w:jc w:val="both"/>
        <w:rPr>
          <w:sz w:val="26"/>
          <w:szCs w:val="26"/>
        </w:rPr>
      </w:pPr>
      <w:r w:rsidRPr="008E2D05">
        <w:rPr>
          <w:bCs/>
          <w:sz w:val="26"/>
          <w:szCs w:val="26"/>
        </w:rPr>
        <w:t xml:space="preserve">Для достижения поставленной цели необходимо решение задачи по </w:t>
      </w:r>
      <w:r w:rsidRPr="008E2D05">
        <w:rPr>
          <w:sz w:val="26"/>
          <w:szCs w:val="26"/>
        </w:rPr>
        <w:t>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Норильск.</w:t>
      </w:r>
    </w:p>
    <w:p w:rsidR="00643D27" w:rsidRPr="008E2D05" w:rsidRDefault="00643D27" w:rsidP="00643D27">
      <w:pPr>
        <w:ind w:firstLine="709"/>
        <w:jc w:val="both"/>
        <w:rPr>
          <w:sz w:val="26"/>
          <w:szCs w:val="26"/>
        </w:rPr>
      </w:pPr>
    </w:p>
    <w:p w:rsidR="00643D27" w:rsidRPr="008E2D05" w:rsidRDefault="00643D27" w:rsidP="00643D2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3" w:name="Par4741"/>
      <w:bookmarkEnd w:id="3"/>
      <w:r w:rsidRPr="008E2D05">
        <w:rPr>
          <w:sz w:val="26"/>
          <w:szCs w:val="26"/>
        </w:rPr>
        <w:t>4. МЕХАНИЗМ РЕАЛИЗАЦИИ ПОДПРОГРАММЫ МП</w:t>
      </w:r>
    </w:p>
    <w:p w:rsidR="00643D27" w:rsidRPr="008E2D05" w:rsidRDefault="00643D27" w:rsidP="00643D2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Мероприятия подпрограммы 5 реализуются за счет средств ПАО «ГМК «Норильский никель» и направляются на финансирование мероприятий: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- разработка проектно-сметной документации для строительства нового водозабора на реке Норильская;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  <w:r w:rsidRPr="008E2D05">
        <w:rPr>
          <w:bCs/>
          <w:sz w:val="26"/>
          <w:szCs w:val="26"/>
        </w:rPr>
        <w:t>- строительство нового водозабора на реке Норильская (в случае отсутствия возможности удовлетворения потребности в воде за счет подземных источников).</w:t>
      </w:r>
    </w:p>
    <w:p w:rsidR="00643D27" w:rsidRPr="008E2D05" w:rsidRDefault="00643D27" w:rsidP="00643D27">
      <w:pPr>
        <w:ind w:firstLine="709"/>
        <w:jc w:val="both"/>
        <w:rPr>
          <w:color w:val="000000"/>
          <w:sz w:val="26"/>
          <w:szCs w:val="26"/>
          <w:lang w:eastAsia="en-US"/>
        </w:rPr>
      </w:pPr>
      <w:r w:rsidRPr="008E2D05">
        <w:rPr>
          <w:color w:val="000000"/>
          <w:sz w:val="26"/>
          <w:szCs w:val="26"/>
          <w:lang w:eastAsia="en-US"/>
        </w:rPr>
        <w:t xml:space="preserve">- строительство быстровозводимого здания пожарного депо в жилом образовании Оганер города Норильска. </w:t>
      </w:r>
    </w:p>
    <w:p w:rsidR="00643D27" w:rsidRPr="008E2D05" w:rsidRDefault="00643D27" w:rsidP="00643D27">
      <w:pPr>
        <w:ind w:firstLine="709"/>
        <w:jc w:val="both"/>
        <w:rPr>
          <w:color w:val="000000"/>
          <w:sz w:val="26"/>
          <w:szCs w:val="26"/>
          <w:lang w:eastAsia="en-US"/>
        </w:rPr>
      </w:pPr>
    </w:p>
    <w:p w:rsidR="00643D27" w:rsidRPr="008E2D05" w:rsidRDefault="00643D27" w:rsidP="00643D2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E2D05">
        <w:rPr>
          <w:sz w:val="26"/>
          <w:szCs w:val="26"/>
        </w:rPr>
        <w:t>5. РЕСУРСНОЕ ОБЕСПЕЧЕНИЕ ПОДПРОГРАММЫ МП</w:t>
      </w:r>
    </w:p>
    <w:p w:rsidR="00643D27" w:rsidRPr="008E2D05" w:rsidRDefault="00643D27" w:rsidP="00643D27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:rsidR="00643D27" w:rsidRPr="008E2D05" w:rsidRDefault="00643D27" w:rsidP="00643D27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E2D05">
        <w:rPr>
          <w:sz w:val="26"/>
          <w:szCs w:val="26"/>
        </w:rPr>
        <w:t xml:space="preserve">Информация о ресурсном обеспечении и мероприятиях на реализацию подпрограммы 5 по источникам финансирования в период 2022 – 2024 гг. приведена в </w:t>
      </w:r>
      <w:hyperlink w:anchor="P532" w:history="1">
        <w:r w:rsidRPr="008E2D05">
          <w:rPr>
            <w:sz w:val="26"/>
            <w:szCs w:val="26"/>
          </w:rPr>
          <w:t>приложении № 1</w:t>
        </w:r>
      </w:hyperlink>
      <w:r w:rsidRPr="008E2D05">
        <w:rPr>
          <w:sz w:val="26"/>
          <w:szCs w:val="26"/>
        </w:rPr>
        <w:t xml:space="preserve"> к настоящей МП.</w:t>
      </w:r>
    </w:p>
    <w:p w:rsidR="00643D27" w:rsidRPr="008E2D05" w:rsidRDefault="00643D27" w:rsidP="00643D27">
      <w:pPr>
        <w:ind w:firstLine="709"/>
        <w:jc w:val="both"/>
        <w:rPr>
          <w:bCs/>
          <w:sz w:val="26"/>
          <w:szCs w:val="26"/>
        </w:rPr>
      </w:pPr>
    </w:p>
    <w:p w:rsidR="00643D27" w:rsidRPr="008E2D05" w:rsidRDefault="00643D27" w:rsidP="00643D2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8E2D05">
        <w:rPr>
          <w:sz w:val="26"/>
          <w:szCs w:val="26"/>
        </w:rPr>
        <w:t>6. ИНДИКАТОРЫ РЕЗУЛЬТАТИВНОСТИ ПОДПРОГРАММЫ МП</w:t>
      </w:r>
    </w:p>
    <w:p w:rsidR="00643D27" w:rsidRPr="008E2D05" w:rsidRDefault="00643D27" w:rsidP="00643D27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43D27" w:rsidRPr="008E2D05" w:rsidRDefault="00643D27" w:rsidP="00643D27">
      <w:pPr>
        <w:widowControl w:val="0"/>
        <w:autoSpaceDE w:val="0"/>
        <w:ind w:firstLine="709"/>
        <w:jc w:val="both"/>
        <w:rPr>
          <w:sz w:val="26"/>
          <w:szCs w:val="26"/>
        </w:rPr>
      </w:pPr>
      <w:bookmarkStart w:id="4" w:name="P2195"/>
      <w:bookmarkStart w:id="5" w:name="P3575"/>
      <w:bookmarkStart w:id="6" w:name="P5169"/>
      <w:bookmarkEnd w:id="4"/>
      <w:bookmarkEnd w:id="5"/>
      <w:bookmarkEnd w:id="6"/>
      <w:r w:rsidRPr="008E2D05">
        <w:rPr>
          <w:sz w:val="26"/>
          <w:szCs w:val="26"/>
        </w:rPr>
        <w:t xml:space="preserve">Перечень </w:t>
      </w:r>
      <w:hyperlink w:anchor="P5141" w:history="1">
        <w:r w:rsidRPr="008E2D05">
          <w:rPr>
            <w:sz w:val="26"/>
            <w:szCs w:val="26"/>
          </w:rPr>
          <w:t>целевых индикаторов</w:t>
        </w:r>
      </w:hyperlink>
      <w:r w:rsidRPr="008E2D05">
        <w:rPr>
          <w:sz w:val="26"/>
          <w:szCs w:val="26"/>
        </w:rPr>
        <w:t xml:space="preserve"> результативности подпрограммы 5 представлен </w:t>
      </w:r>
      <w:r w:rsidRPr="008E2D05">
        <w:rPr>
          <w:sz w:val="26"/>
          <w:szCs w:val="26"/>
        </w:rPr>
        <w:lastRenderedPageBreak/>
        <w:t>в приложении № 3 к настоящей МП.</w:t>
      </w:r>
    </w:p>
    <w:p w:rsidR="00643D27" w:rsidRPr="008E2D05" w:rsidRDefault="00643D27" w:rsidP="00643D27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E2D05">
        <w:rPr>
          <w:sz w:val="26"/>
          <w:szCs w:val="26"/>
        </w:rPr>
        <w:t>Кроме того, в результате реализации мероприятия по строительству гидротехнического сооружения будет исключен риск возникновения чрезвычайной ситуации, связанной с прекращением питьевого и технического водоснабжения на территории муниципального образования город Норильск.</w:t>
      </w:r>
    </w:p>
    <w:p w:rsidR="00643D27" w:rsidRPr="008E2D05" w:rsidRDefault="00643D27" w:rsidP="00643D27">
      <w:pPr>
        <w:widowControl w:val="0"/>
        <w:autoSpaceDE w:val="0"/>
        <w:ind w:firstLine="709"/>
        <w:jc w:val="both"/>
        <w:rPr>
          <w:sz w:val="26"/>
          <w:szCs w:val="26"/>
        </w:rPr>
      </w:pPr>
    </w:p>
    <w:p w:rsidR="00643D27" w:rsidRPr="008E2D05" w:rsidRDefault="00643D27" w:rsidP="00643D27">
      <w:pPr>
        <w:jc w:val="center"/>
        <w:rPr>
          <w:sz w:val="26"/>
          <w:szCs w:val="26"/>
        </w:rPr>
      </w:pPr>
      <w:r w:rsidRPr="008E2D05">
        <w:rPr>
          <w:sz w:val="26"/>
          <w:szCs w:val="26"/>
        </w:rPr>
        <w:t>7. ОСОБЕННОСТИ ПРОВЕДЕНИЯ ОЦЕНКИ ЭФФЕКТИВНОСТИ РЕАЛИЗАЦИИ ПОДПРОГРАММЫ МП</w:t>
      </w:r>
    </w:p>
    <w:p w:rsidR="00643D27" w:rsidRPr="008E2D05" w:rsidRDefault="00643D27" w:rsidP="00643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bCs/>
          <w:sz w:val="26"/>
          <w:szCs w:val="26"/>
        </w:rPr>
      </w:pPr>
    </w:p>
    <w:p w:rsidR="00643D27" w:rsidRPr="008E2D05" w:rsidRDefault="00643D27" w:rsidP="00643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bCs/>
          <w:sz w:val="26"/>
          <w:szCs w:val="26"/>
        </w:rPr>
      </w:pPr>
      <w:r w:rsidRPr="008E2D05">
        <w:rPr>
          <w:rFonts w:eastAsia="Calibri"/>
          <w:bCs/>
          <w:sz w:val="26"/>
          <w:szCs w:val="26"/>
        </w:rPr>
        <w:t xml:space="preserve">С учетом того, что финансирование программных мероприятий подпрограммы 5 предусмотрено только за счет внебюджетных источников, оценка эффективности реализации подпрограммы 5 по итогам каждого отчетного года не проводится и из общей оценки эффективности МП в целом исключается. </w:t>
      </w:r>
    </w:p>
    <w:p w:rsidR="00643D27" w:rsidRPr="001E197E" w:rsidRDefault="00643D27" w:rsidP="00643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bCs/>
          <w:sz w:val="26"/>
          <w:szCs w:val="26"/>
        </w:rPr>
      </w:pPr>
      <w:r w:rsidRPr="008E2D05">
        <w:rPr>
          <w:rFonts w:eastAsia="Calibri"/>
          <w:bCs/>
          <w:sz w:val="26"/>
          <w:szCs w:val="26"/>
        </w:rPr>
        <w:t>В случае пересмотра источников финансирования и дополнения мероприятий бюджетными источниками финансирования в отношении данной подпрограммы –оценка эффективности ее реализации проводится при условии установления конечного значения индикатора на год проведения таковой оценки.</w:t>
      </w:r>
      <w:r>
        <w:rPr>
          <w:rFonts w:eastAsia="Calibri"/>
          <w:bCs/>
          <w:sz w:val="26"/>
          <w:szCs w:val="26"/>
        </w:rPr>
        <w:t xml:space="preserve"> </w:t>
      </w:r>
    </w:p>
    <w:p w:rsidR="00643D27" w:rsidRDefault="00643D27" w:rsidP="00643D27">
      <w:pPr>
        <w:autoSpaceDE w:val="0"/>
        <w:adjustRightInd w:val="0"/>
        <w:ind w:firstLine="709"/>
        <w:jc w:val="both"/>
        <w:rPr>
          <w:sz w:val="26"/>
          <w:szCs w:val="26"/>
        </w:rPr>
      </w:pPr>
    </w:p>
    <w:p w:rsidR="00643D27" w:rsidRPr="00994FBE" w:rsidRDefault="00643D27" w:rsidP="00643D27">
      <w:pPr>
        <w:autoSpaceDE w:val="0"/>
        <w:adjustRightInd w:val="0"/>
        <w:ind w:firstLine="709"/>
        <w:jc w:val="both"/>
        <w:rPr>
          <w:sz w:val="26"/>
          <w:szCs w:val="26"/>
        </w:rPr>
      </w:pPr>
    </w:p>
    <w:p w:rsidR="00977DC8" w:rsidRPr="00994FBE" w:rsidRDefault="00977DC8" w:rsidP="00643D2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977DC8" w:rsidRPr="00994FBE" w:rsidSect="00AD63B8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7AA" w:rsidRDefault="004857AA" w:rsidP="00544AD2">
      <w:r>
        <w:separator/>
      </w:r>
    </w:p>
  </w:endnote>
  <w:endnote w:type="continuationSeparator" w:id="0">
    <w:p w:rsidR="004857AA" w:rsidRDefault="004857AA" w:rsidP="0054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7AA" w:rsidRDefault="004857AA" w:rsidP="00544AD2">
      <w:r>
        <w:separator/>
      </w:r>
    </w:p>
  </w:footnote>
  <w:footnote w:type="continuationSeparator" w:id="0">
    <w:p w:rsidR="004857AA" w:rsidRDefault="004857AA" w:rsidP="00544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507182"/>
      <w:docPartObj>
        <w:docPartGallery w:val="Page Numbers (Top of Page)"/>
        <w:docPartUnique/>
      </w:docPartObj>
    </w:sdtPr>
    <w:sdtEndPr>
      <w:rPr>
        <w:sz w:val="25"/>
        <w:szCs w:val="25"/>
      </w:rPr>
    </w:sdtEndPr>
    <w:sdtContent>
      <w:p w:rsidR="00544AD2" w:rsidRPr="0055390A" w:rsidRDefault="00544AD2">
        <w:pPr>
          <w:pStyle w:val="a6"/>
          <w:jc w:val="right"/>
          <w:rPr>
            <w:sz w:val="25"/>
            <w:szCs w:val="25"/>
          </w:rPr>
        </w:pPr>
        <w:r w:rsidRPr="0055390A">
          <w:rPr>
            <w:sz w:val="25"/>
            <w:szCs w:val="25"/>
          </w:rPr>
          <w:fldChar w:fldCharType="begin"/>
        </w:r>
        <w:r w:rsidRPr="0055390A">
          <w:rPr>
            <w:sz w:val="25"/>
            <w:szCs w:val="25"/>
          </w:rPr>
          <w:instrText>PAGE   \* MERGEFORMAT</w:instrText>
        </w:r>
        <w:r w:rsidRPr="0055390A">
          <w:rPr>
            <w:sz w:val="25"/>
            <w:szCs w:val="25"/>
          </w:rPr>
          <w:fldChar w:fldCharType="separate"/>
        </w:r>
        <w:r w:rsidR="00882C46">
          <w:rPr>
            <w:noProof/>
            <w:sz w:val="25"/>
            <w:szCs w:val="25"/>
          </w:rPr>
          <w:t>3</w:t>
        </w:r>
        <w:r w:rsidRPr="0055390A">
          <w:rPr>
            <w:sz w:val="25"/>
            <w:szCs w:val="25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09A36828"/>
    <w:multiLevelType w:val="multilevel"/>
    <w:tmpl w:val="2FEA9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4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ADF029E"/>
    <w:multiLevelType w:val="hybridMultilevel"/>
    <w:tmpl w:val="298E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4" w15:restartNumberingAfterBreak="0">
    <w:nsid w:val="31A65D08"/>
    <w:multiLevelType w:val="hybridMultilevel"/>
    <w:tmpl w:val="8C4CC9FA"/>
    <w:lvl w:ilvl="0" w:tplc="3E64F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883263"/>
    <w:multiLevelType w:val="multilevel"/>
    <w:tmpl w:val="9E9438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18" w15:restartNumberingAfterBreak="0">
    <w:nsid w:val="3C5422F6"/>
    <w:multiLevelType w:val="hybridMultilevel"/>
    <w:tmpl w:val="27AE9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20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21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 w15:restartNumberingAfterBreak="0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4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94F4BF7"/>
    <w:multiLevelType w:val="multilevel"/>
    <w:tmpl w:val="32B23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99370F1"/>
    <w:multiLevelType w:val="multilevel"/>
    <w:tmpl w:val="44304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2" w15:restartNumberingAfterBreak="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31"/>
  </w:num>
  <w:num w:numId="2">
    <w:abstractNumId w:val="13"/>
  </w:num>
  <w:num w:numId="3">
    <w:abstractNumId w:val="15"/>
  </w:num>
  <w:num w:numId="4">
    <w:abstractNumId w:val="0"/>
  </w:num>
  <w:num w:numId="5">
    <w:abstractNumId w:val="7"/>
  </w:num>
  <w:num w:numId="6">
    <w:abstractNumId w:val="30"/>
  </w:num>
  <w:num w:numId="7">
    <w:abstractNumId w:val="19"/>
  </w:num>
  <w:num w:numId="8">
    <w:abstractNumId w:val="26"/>
  </w:num>
  <w:num w:numId="9">
    <w:abstractNumId w:val="12"/>
  </w:num>
  <w:num w:numId="10">
    <w:abstractNumId w:val="24"/>
  </w:num>
  <w:num w:numId="11">
    <w:abstractNumId w:val="25"/>
  </w:num>
  <w:num w:numId="12">
    <w:abstractNumId w:val="27"/>
  </w:num>
  <w:num w:numId="13">
    <w:abstractNumId w:val="11"/>
  </w:num>
  <w:num w:numId="14">
    <w:abstractNumId w:val="4"/>
  </w:num>
  <w:num w:numId="15">
    <w:abstractNumId w:val="10"/>
  </w:num>
  <w:num w:numId="16">
    <w:abstractNumId w:val="22"/>
  </w:num>
  <w:num w:numId="17">
    <w:abstractNumId w:val="9"/>
  </w:num>
  <w:num w:numId="18">
    <w:abstractNumId w:val="21"/>
  </w:num>
  <w:num w:numId="19">
    <w:abstractNumId w:val="20"/>
  </w:num>
  <w:num w:numId="20">
    <w:abstractNumId w:val="2"/>
  </w:num>
  <w:num w:numId="21">
    <w:abstractNumId w:val="28"/>
  </w:num>
  <w:num w:numId="22">
    <w:abstractNumId w:val="29"/>
  </w:num>
  <w:num w:numId="23">
    <w:abstractNumId w:val="16"/>
  </w:num>
  <w:num w:numId="24">
    <w:abstractNumId w:val="18"/>
  </w:num>
  <w:num w:numId="25">
    <w:abstractNumId w:val="8"/>
  </w:num>
  <w:num w:numId="26">
    <w:abstractNumId w:val="14"/>
  </w:num>
  <w:num w:numId="27">
    <w:abstractNumId w:val="3"/>
  </w:num>
  <w:num w:numId="28">
    <w:abstractNumId w:val="5"/>
  </w:num>
  <w:num w:numId="29">
    <w:abstractNumId w:val="32"/>
  </w:num>
  <w:num w:numId="30">
    <w:abstractNumId w:val="6"/>
  </w:num>
  <w:num w:numId="31">
    <w:abstractNumId w:val="23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3635"/>
    <w:rsid w:val="000046AA"/>
    <w:rsid w:val="00012052"/>
    <w:rsid w:val="000140A0"/>
    <w:rsid w:val="00017B8E"/>
    <w:rsid w:val="00017E53"/>
    <w:rsid w:val="000217A3"/>
    <w:rsid w:val="00022ABF"/>
    <w:rsid w:val="0002427E"/>
    <w:rsid w:val="000251B1"/>
    <w:rsid w:val="0002623C"/>
    <w:rsid w:val="00026EED"/>
    <w:rsid w:val="000366B3"/>
    <w:rsid w:val="000418AF"/>
    <w:rsid w:val="00041FFB"/>
    <w:rsid w:val="0004465D"/>
    <w:rsid w:val="000448DE"/>
    <w:rsid w:val="00045097"/>
    <w:rsid w:val="000462D4"/>
    <w:rsid w:val="0005059B"/>
    <w:rsid w:val="00054CE4"/>
    <w:rsid w:val="000551BB"/>
    <w:rsid w:val="000618D7"/>
    <w:rsid w:val="00064303"/>
    <w:rsid w:val="00066AB2"/>
    <w:rsid w:val="00066FB5"/>
    <w:rsid w:val="00073803"/>
    <w:rsid w:val="00074877"/>
    <w:rsid w:val="00076AE9"/>
    <w:rsid w:val="0008037D"/>
    <w:rsid w:val="00080BA3"/>
    <w:rsid w:val="00081750"/>
    <w:rsid w:val="00083BB3"/>
    <w:rsid w:val="0008708B"/>
    <w:rsid w:val="0008742F"/>
    <w:rsid w:val="000915A3"/>
    <w:rsid w:val="00094B1D"/>
    <w:rsid w:val="00094D67"/>
    <w:rsid w:val="00097B9E"/>
    <w:rsid w:val="00097F5A"/>
    <w:rsid w:val="000A084A"/>
    <w:rsid w:val="000A2C4D"/>
    <w:rsid w:val="000A3D9E"/>
    <w:rsid w:val="000A7942"/>
    <w:rsid w:val="000B0061"/>
    <w:rsid w:val="000B06E9"/>
    <w:rsid w:val="000B0C17"/>
    <w:rsid w:val="000B1615"/>
    <w:rsid w:val="000B7915"/>
    <w:rsid w:val="000C21A5"/>
    <w:rsid w:val="000C2D79"/>
    <w:rsid w:val="000C4B87"/>
    <w:rsid w:val="000C6105"/>
    <w:rsid w:val="000C6DC6"/>
    <w:rsid w:val="000D0F32"/>
    <w:rsid w:val="000D155D"/>
    <w:rsid w:val="000D1AB2"/>
    <w:rsid w:val="000D20FA"/>
    <w:rsid w:val="000D2301"/>
    <w:rsid w:val="000D2D0B"/>
    <w:rsid w:val="000D39C6"/>
    <w:rsid w:val="000F01F9"/>
    <w:rsid w:val="000F2003"/>
    <w:rsid w:val="000F249A"/>
    <w:rsid w:val="000F4283"/>
    <w:rsid w:val="000F6C98"/>
    <w:rsid w:val="001020EA"/>
    <w:rsid w:val="00103F9D"/>
    <w:rsid w:val="001046ED"/>
    <w:rsid w:val="001079EE"/>
    <w:rsid w:val="00107A92"/>
    <w:rsid w:val="001100B8"/>
    <w:rsid w:val="00110C8C"/>
    <w:rsid w:val="00111B72"/>
    <w:rsid w:val="00111E46"/>
    <w:rsid w:val="00115CE0"/>
    <w:rsid w:val="001214D8"/>
    <w:rsid w:val="0012189E"/>
    <w:rsid w:val="00122A8E"/>
    <w:rsid w:val="001239D9"/>
    <w:rsid w:val="001244EC"/>
    <w:rsid w:val="001255E4"/>
    <w:rsid w:val="00127CED"/>
    <w:rsid w:val="00130D9B"/>
    <w:rsid w:val="00132A4A"/>
    <w:rsid w:val="001336BD"/>
    <w:rsid w:val="001360D4"/>
    <w:rsid w:val="0014194C"/>
    <w:rsid w:val="00143ADC"/>
    <w:rsid w:val="00145D84"/>
    <w:rsid w:val="001511F5"/>
    <w:rsid w:val="001520B1"/>
    <w:rsid w:val="001520E8"/>
    <w:rsid w:val="001543DC"/>
    <w:rsid w:val="00160941"/>
    <w:rsid w:val="00162ECC"/>
    <w:rsid w:val="001631AE"/>
    <w:rsid w:val="00165BF8"/>
    <w:rsid w:val="00165CED"/>
    <w:rsid w:val="0016623F"/>
    <w:rsid w:val="00171A12"/>
    <w:rsid w:val="001729C2"/>
    <w:rsid w:val="0017300E"/>
    <w:rsid w:val="00173E60"/>
    <w:rsid w:val="001751DC"/>
    <w:rsid w:val="0017627D"/>
    <w:rsid w:val="00177A01"/>
    <w:rsid w:val="0018094E"/>
    <w:rsid w:val="00182B08"/>
    <w:rsid w:val="00184989"/>
    <w:rsid w:val="001864F8"/>
    <w:rsid w:val="00191771"/>
    <w:rsid w:val="001949E0"/>
    <w:rsid w:val="00195C22"/>
    <w:rsid w:val="001A23F3"/>
    <w:rsid w:val="001A26BF"/>
    <w:rsid w:val="001A2D2D"/>
    <w:rsid w:val="001A3299"/>
    <w:rsid w:val="001A6C1A"/>
    <w:rsid w:val="001B320A"/>
    <w:rsid w:val="001C23E3"/>
    <w:rsid w:val="001C24EF"/>
    <w:rsid w:val="001D4499"/>
    <w:rsid w:val="001D469B"/>
    <w:rsid w:val="001D6C45"/>
    <w:rsid w:val="001D6F74"/>
    <w:rsid w:val="001D769F"/>
    <w:rsid w:val="001E0C07"/>
    <w:rsid w:val="001E29AB"/>
    <w:rsid w:val="001E40B1"/>
    <w:rsid w:val="001E4FA7"/>
    <w:rsid w:val="001E6350"/>
    <w:rsid w:val="001E64BC"/>
    <w:rsid w:val="001F287F"/>
    <w:rsid w:val="001F5AD0"/>
    <w:rsid w:val="001F6125"/>
    <w:rsid w:val="002059A9"/>
    <w:rsid w:val="00214433"/>
    <w:rsid w:val="00216B0B"/>
    <w:rsid w:val="00220544"/>
    <w:rsid w:val="002259E6"/>
    <w:rsid w:val="00227AEA"/>
    <w:rsid w:val="00231906"/>
    <w:rsid w:val="0023604E"/>
    <w:rsid w:val="00241D96"/>
    <w:rsid w:val="00243427"/>
    <w:rsid w:val="0024423A"/>
    <w:rsid w:val="00244A31"/>
    <w:rsid w:val="002459D9"/>
    <w:rsid w:val="0025180D"/>
    <w:rsid w:val="002523F5"/>
    <w:rsid w:val="0025385C"/>
    <w:rsid w:val="00254070"/>
    <w:rsid w:val="002659D6"/>
    <w:rsid w:val="00270233"/>
    <w:rsid w:val="002710A3"/>
    <w:rsid w:val="002753AB"/>
    <w:rsid w:val="0027676A"/>
    <w:rsid w:val="00276F66"/>
    <w:rsid w:val="002901D3"/>
    <w:rsid w:val="00297729"/>
    <w:rsid w:val="002A1E70"/>
    <w:rsid w:val="002B029A"/>
    <w:rsid w:val="002B0683"/>
    <w:rsid w:val="002B21C5"/>
    <w:rsid w:val="002B2A98"/>
    <w:rsid w:val="002B2D4E"/>
    <w:rsid w:val="002B49D8"/>
    <w:rsid w:val="002B5637"/>
    <w:rsid w:val="002B5C71"/>
    <w:rsid w:val="002B67B8"/>
    <w:rsid w:val="002B6B84"/>
    <w:rsid w:val="002C0793"/>
    <w:rsid w:val="002C583F"/>
    <w:rsid w:val="002C6D80"/>
    <w:rsid w:val="002D30DC"/>
    <w:rsid w:val="002D49CF"/>
    <w:rsid w:val="002D56DA"/>
    <w:rsid w:val="002E5C89"/>
    <w:rsid w:val="002E6419"/>
    <w:rsid w:val="002F1583"/>
    <w:rsid w:val="002F220D"/>
    <w:rsid w:val="002F2327"/>
    <w:rsid w:val="002F3785"/>
    <w:rsid w:val="002F685B"/>
    <w:rsid w:val="0030417A"/>
    <w:rsid w:val="00304443"/>
    <w:rsid w:val="00311083"/>
    <w:rsid w:val="0031223C"/>
    <w:rsid w:val="003255B6"/>
    <w:rsid w:val="0033225F"/>
    <w:rsid w:val="00334DE9"/>
    <w:rsid w:val="00334FEF"/>
    <w:rsid w:val="00341769"/>
    <w:rsid w:val="00342252"/>
    <w:rsid w:val="00342A5F"/>
    <w:rsid w:val="003432CE"/>
    <w:rsid w:val="00343402"/>
    <w:rsid w:val="00343B6D"/>
    <w:rsid w:val="00347190"/>
    <w:rsid w:val="0035291B"/>
    <w:rsid w:val="00353424"/>
    <w:rsid w:val="00370767"/>
    <w:rsid w:val="00371277"/>
    <w:rsid w:val="0037186A"/>
    <w:rsid w:val="00373675"/>
    <w:rsid w:val="00375B59"/>
    <w:rsid w:val="003778B9"/>
    <w:rsid w:val="003807E0"/>
    <w:rsid w:val="00381B08"/>
    <w:rsid w:val="00381C31"/>
    <w:rsid w:val="0038765A"/>
    <w:rsid w:val="003923A4"/>
    <w:rsid w:val="00395F67"/>
    <w:rsid w:val="0039797D"/>
    <w:rsid w:val="003A4CA4"/>
    <w:rsid w:val="003A7D71"/>
    <w:rsid w:val="003A7FA2"/>
    <w:rsid w:val="003B11C0"/>
    <w:rsid w:val="003B3999"/>
    <w:rsid w:val="003B7B82"/>
    <w:rsid w:val="003C229B"/>
    <w:rsid w:val="003C2C12"/>
    <w:rsid w:val="003C3162"/>
    <w:rsid w:val="003C5070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37A8"/>
    <w:rsid w:val="003E4353"/>
    <w:rsid w:val="003E4CDB"/>
    <w:rsid w:val="003E531F"/>
    <w:rsid w:val="003E5666"/>
    <w:rsid w:val="003E6004"/>
    <w:rsid w:val="003F0ED6"/>
    <w:rsid w:val="003F2293"/>
    <w:rsid w:val="003F45DD"/>
    <w:rsid w:val="003F56EC"/>
    <w:rsid w:val="003F5BC2"/>
    <w:rsid w:val="003F687F"/>
    <w:rsid w:val="003F694C"/>
    <w:rsid w:val="00400DE0"/>
    <w:rsid w:val="004048A4"/>
    <w:rsid w:val="00404B20"/>
    <w:rsid w:val="00406F4C"/>
    <w:rsid w:val="004074BA"/>
    <w:rsid w:val="00411E28"/>
    <w:rsid w:val="0041380F"/>
    <w:rsid w:val="004172A3"/>
    <w:rsid w:val="00421272"/>
    <w:rsid w:val="0042158A"/>
    <w:rsid w:val="004222D5"/>
    <w:rsid w:val="00425F62"/>
    <w:rsid w:val="0042794B"/>
    <w:rsid w:val="00431466"/>
    <w:rsid w:val="0043150E"/>
    <w:rsid w:val="00436174"/>
    <w:rsid w:val="004364B5"/>
    <w:rsid w:val="0043686D"/>
    <w:rsid w:val="004371C5"/>
    <w:rsid w:val="00444D86"/>
    <w:rsid w:val="00446E4E"/>
    <w:rsid w:val="00464A18"/>
    <w:rsid w:val="0046557F"/>
    <w:rsid w:val="00476ADF"/>
    <w:rsid w:val="00477859"/>
    <w:rsid w:val="00481A6C"/>
    <w:rsid w:val="0048206E"/>
    <w:rsid w:val="0048379F"/>
    <w:rsid w:val="0048543F"/>
    <w:rsid w:val="004857AA"/>
    <w:rsid w:val="00485E25"/>
    <w:rsid w:val="00486C7A"/>
    <w:rsid w:val="004901C7"/>
    <w:rsid w:val="004907B9"/>
    <w:rsid w:val="00490C5D"/>
    <w:rsid w:val="00491A70"/>
    <w:rsid w:val="004A2462"/>
    <w:rsid w:val="004A3CC4"/>
    <w:rsid w:val="004A6072"/>
    <w:rsid w:val="004B0AAF"/>
    <w:rsid w:val="004B111B"/>
    <w:rsid w:val="004B2A14"/>
    <w:rsid w:val="004B3050"/>
    <w:rsid w:val="004B419E"/>
    <w:rsid w:val="004B5E69"/>
    <w:rsid w:val="004C09F4"/>
    <w:rsid w:val="004C0B06"/>
    <w:rsid w:val="004C1E98"/>
    <w:rsid w:val="004C396B"/>
    <w:rsid w:val="004C4A1D"/>
    <w:rsid w:val="004C63B0"/>
    <w:rsid w:val="004C772D"/>
    <w:rsid w:val="004D008D"/>
    <w:rsid w:val="004D35A2"/>
    <w:rsid w:val="004E1B78"/>
    <w:rsid w:val="004E3341"/>
    <w:rsid w:val="004E3645"/>
    <w:rsid w:val="004F7059"/>
    <w:rsid w:val="004F7217"/>
    <w:rsid w:val="005007D7"/>
    <w:rsid w:val="00505D8B"/>
    <w:rsid w:val="00505E45"/>
    <w:rsid w:val="00506927"/>
    <w:rsid w:val="00515E25"/>
    <w:rsid w:val="005169F4"/>
    <w:rsid w:val="00521249"/>
    <w:rsid w:val="005217A4"/>
    <w:rsid w:val="00522F55"/>
    <w:rsid w:val="00522F83"/>
    <w:rsid w:val="00526BC2"/>
    <w:rsid w:val="00533FA9"/>
    <w:rsid w:val="0053409C"/>
    <w:rsid w:val="00534A00"/>
    <w:rsid w:val="005419F5"/>
    <w:rsid w:val="00543550"/>
    <w:rsid w:val="00543C20"/>
    <w:rsid w:val="00544AD2"/>
    <w:rsid w:val="005461AC"/>
    <w:rsid w:val="00552B2E"/>
    <w:rsid w:val="0055390A"/>
    <w:rsid w:val="00553FFB"/>
    <w:rsid w:val="00554A7D"/>
    <w:rsid w:val="00554E1E"/>
    <w:rsid w:val="005566D3"/>
    <w:rsid w:val="00563823"/>
    <w:rsid w:val="005639F3"/>
    <w:rsid w:val="0057057E"/>
    <w:rsid w:val="00570DC7"/>
    <w:rsid w:val="00574936"/>
    <w:rsid w:val="00576B6C"/>
    <w:rsid w:val="00576D3F"/>
    <w:rsid w:val="00581AE8"/>
    <w:rsid w:val="00585C4A"/>
    <w:rsid w:val="00587E19"/>
    <w:rsid w:val="00591D5B"/>
    <w:rsid w:val="00592991"/>
    <w:rsid w:val="005956C0"/>
    <w:rsid w:val="005A07E8"/>
    <w:rsid w:val="005A09FF"/>
    <w:rsid w:val="005A2AF5"/>
    <w:rsid w:val="005B1A9D"/>
    <w:rsid w:val="005B2063"/>
    <w:rsid w:val="005B63A3"/>
    <w:rsid w:val="005B6849"/>
    <w:rsid w:val="005B6F18"/>
    <w:rsid w:val="005C3F0A"/>
    <w:rsid w:val="005C4CE8"/>
    <w:rsid w:val="005C54CE"/>
    <w:rsid w:val="005C693F"/>
    <w:rsid w:val="005C723D"/>
    <w:rsid w:val="005D2B89"/>
    <w:rsid w:val="005D4396"/>
    <w:rsid w:val="005D5641"/>
    <w:rsid w:val="005D739C"/>
    <w:rsid w:val="005E0E9F"/>
    <w:rsid w:val="005E5D1A"/>
    <w:rsid w:val="00602922"/>
    <w:rsid w:val="00602A27"/>
    <w:rsid w:val="006038CF"/>
    <w:rsid w:val="00606314"/>
    <w:rsid w:val="00607820"/>
    <w:rsid w:val="006125A7"/>
    <w:rsid w:val="006127C3"/>
    <w:rsid w:val="00612DDC"/>
    <w:rsid w:val="006160EA"/>
    <w:rsid w:val="006223B5"/>
    <w:rsid w:val="00630197"/>
    <w:rsid w:val="006311D0"/>
    <w:rsid w:val="006323A5"/>
    <w:rsid w:val="006359B5"/>
    <w:rsid w:val="00635F51"/>
    <w:rsid w:val="0063761B"/>
    <w:rsid w:val="00642BA2"/>
    <w:rsid w:val="00643D27"/>
    <w:rsid w:val="00653D2D"/>
    <w:rsid w:val="00654C1B"/>
    <w:rsid w:val="00654EBA"/>
    <w:rsid w:val="00656AB9"/>
    <w:rsid w:val="00657A26"/>
    <w:rsid w:val="006616CD"/>
    <w:rsid w:val="00662459"/>
    <w:rsid w:val="0066294B"/>
    <w:rsid w:val="00664190"/>
    <w:rsid w:val="0066581C"/>
    <w:rsid w:val="00672C76"/>
    <w:rsid w:val="00674474"/>
    <w:rsid w:val="00674897"/>
    <w:rsid w:val="00676EC3"/>
    <w:rsid w:val="00677FDB"/>
    <w:rsid w:val="00682EEB"/>
    <w:rsid w:val="006875CD"/>
    <w:rsid w:val="0069743A"/>
    <w:rsid w:val="006A0DCF"/>
    <w:rsid w:val="006A216D"/>
    <w:rsid w:val="006A25AF"/>
    <w:rsid w:val="006A2C3B"/>
    <w:rsid w:val="006A4D2F"/>
    <w:rsid w:val="006A5E88"/>
    <w:rsid w:val="006A651B"/>
    <w:rsid w:val="006A6717"/>
    <w:rsid w:val="006A7B4A"/>
    <w:rsid w:val="006B5722"/>
    <w:rsid w:val="006C0324"/>
    <w:rsid w:val="006C1584"/>
    <w:rsid w:val="006C4F0A"/>
    <w:rsid w:val="006D035D"/>
    <w:rsid w:val="006D3B63"/>
    <w:rsid w:val="006D4692"/>
    <w:rsid w:val="006D50E5"/>
    <w:rsid w:val="006D622C"/>
    <w:rsid w:val="006E2E92"/>
    <w:rsid w:val="006F05FB"/>
    <w:rsid w:val="006F4D5F"/>
    <w:rsid w:val="006F6565"/>
    <w:rsid w:val="00700CE1"/>
    <w:rsid w:val="00702D2F"/>
    <w:rsid w:val="00703F1C"/>
    <w:rsid w:val="007113F9"/>
    <w:rsid w:val="00717CD7"/>
    <w:rsid w:val="00724F1F"/>
    <w:rsid w:val="00725800"/>
    <w:rsid w:val="0073153E"/>
    <w:rsid w:val="007315C7"/>
    <w:rsid w:val="00732DB5"/>
    <w:rsid w:val="00733DB0"/>
    <w:rsid w:val="00736394"/>
    <w:rsid w:val="00737540"/>
    <w:rsid w:val="00741DC8"/>
    <w:rsid w:val="0074210C"/>
    <w:rsid w:val="00742DF8"/>
    <w:rsid w:val="007477AB"/>
    <w:rsid w:val="0074783C"/>
    <w:rsid w:val="00751E14"/>
    <w:rsid w:val="007521A5"/>
    <w:rsid w:val="0075550B"/>
    <w:rsid w:val="00763791"/>
    <w:rsid w:val="0076395E"/>
    <w:rsid w:val="00765121"/>
    <w:rsid w:val="00765BE9"/>
    <w:rsid w:val="0076619A"/>
    <w:rsid w:val="007664A6"/>
    <w:rsid w:val="00771D06"/>
    <w:rsid w:val="007722DC"/>
    <w:rsid w:val="007731E5"/>
    <w:rsid w:val="007746B2"/>
    <w:rsid w:val="00774C09"/>
    <w:rsid w:val="00782776"/>
    <w:rsid w:val="0078360C"/>
    <w:rsid w:val="007847D2"/>
    <w:rsid w:val="00785206"/>
    <w:rsid w:val="0078628E"/>
    <w:rsid w:val="00791165"/>
    <w:rsid w:val="007929EE"/>
    <w:rsid w:val="00795A2C"/>
    <w:rsid w:val="00795E75"/>
    <w:rsid w:val="007963AD"/>
    <w:rsid w:val="00797763"/>
    <w:rsid w:val="007A0E64"/>
    <w:rsid w:val="007A1A7E"/>
    <w:rsid w:val="007A1DAB"/>
    <w:rsid w:val="007A79CA"/>
    <w:rsid w:val="007B2003"/>
    <w:rsid w:val="007B3903"/>
    <w:rsid w:val="007B3950"/>
    <w:rsid w:val="007B5CB6"/>
    <w:rsid w:val="007C04AF"/>
    <w:rsid w:val="007C3778"/>
    <w:rsid w:val="007C5F53"/>
    <w:rsid w:val="007C705C"/>
    <w:rsid w:val="007D6FF1"/>
    <w:rsid w:val="007D7D43"/>
    <w:rsid w:val="007E076B"/>
    <w:rsid w:val="007E3ADB"/>
    <w:rsid w:val="007F1064"/>
    <w:rsid w:val="007F3569"/>
    <w:rsid w:val="00802D48"/>
    <w:rsid w:val="00802F25"/>
    <w:rsid w:val="008054DA"/>
    <w:rsid w:val="008059EC"/>
    <w:rsid w:val="00807D42"/>
    <w:rsid w:val="0081071E"/>
    <w:rsid w:val="00810F3D"/>
    <w:rsid w:val="00812C2E"/>
    <w:rsid w:val="00812EEF"/>
    <w:rsid w:val="00814C27"/>
    <w:rsid w:val="00824177"/>
    <w:rsid w:val="0083036C"/>
    <w:rsid w:val="00831F5E"/>
    <w:rsid w:val="00833CAA"/>
    <w:rsid w:val="00833F9D"/>
    <w:rsid w:val="00834090"/>
    <w:rsid w:val="008356EF"/>
    <w:rsid w:val="00836AF0"/>
    <w:rsid w:val="008376E8"/>
    <w:rsid w:val="00837CE9"/>
    <w:rsid w:val="00837DF7"/>
    <w:rsid w:val="008402F3"/>
    <w:rsid w:val="00840D44"/>
    <w:rsid w:val="00847F43"/>
    <w:rsid w:val="00850419"/>
    <w:rsid w:val="00850C99"/>
    <w:rsid w:val="0085145D"/>
    <w:rsid w:val="00851A83"/>
    <w:rsid w:val="00853B5A"/>
    <w:rsid w:val="00853DF7"/>
    <w:rsid w:val="00856FA2"/>
    <w:rsid w:val="0086047A"/>
    <w:rsid w:val="008617C1"/>
    <w:rsid w:val="00863705"/>
    <w:rsid w:val="008658B1"/>
    <w:rsid w:val="00867C85"/>
    <w:rsid w:val="0087466B"/>
    <w:rsid w:val="008751E0"/>
    <w:rsid w:val="00881041"/>
    <w:rsid w:val="00882B5A"/>
    <w:rsid w:val="00882C46"/>
    <w:rsid w:val="00882CB9"/>
    <w:rsid w:val="00886787"/>
    <w:rsid w:val="00887619"/>
    <w:rsid w:val="00887D04"/>
    <w:rsid w:val="00890251"/>
    <w:rsid w:val="00891F5E"/>
    <w:rsid w:val="00893AD4"/>
    <w:rsid w:val="008A1456"/>
    <w:rsid w:val="008A49A0"/>
    <w:rsid w:val="008A4CB8"/>
    <w:rsid w:val="008A713A"/>
    <w:rsid w:val="008B004D"/>
    <w:rsid w:val="008B3F73"/>
    <w:rsid w:val="008B6A92"/>
    <w:rsid w:val="008B6B31"/>
    <w:rsid w:val="008C3724"/>
    <w:rsid w:val="008C4351"/>
    <w:rsid w:val="008C5D0E"/>
    <w:rsid w:val="008C60F5"/>
    <w:rsid w:val="008D0C0F"/>
    <w:rsid w:val="008D0DAC"/>
    <w:rsid w:val="008D1180"/>
    <w:rsid w:val="008D51DB"/>
    <w:rsid w:val="008D5C69"/>
    <w:rsid w:val="008D72A9"/>
    <w:rsid w:val="008D7328"/>
    <w:rsid w:val="008D7CCD"/>
    <w:rsid w:val="008E0D45"/>
    <w:rsid w:val="008E2D05"/>
    <w:rsid w:val="008E4B35"/>
    <w:rsid w:val="008E52B5"/>
    <w:rsid w:val="008E5549"/>
    <w:rsid w:val="008E5A77"/>
    <w:rsid w:val="008F1AA3"/>
    <w:rsid w:val="008F21AD"/>
    <w:rsid w:val="008F3B6C"/>
    <w:rsid w:val="008F5D8D"/>
    <w:rsid w:val="009056F6"/>
    <w:rsid w:val="009077C1"/>
    <w:rsid w:val="009136DA"/>
    <w:rsid w:val="00913A32"/>
    <w:rsid w:val="00920175"/>
    <w:rsid w:val="00922398"/>
    <w:rsid w:val="0092249F"/>
    <w:rsid w:val="00933489"/>
    <w:rsid w:val="00933A54"/>
    <w:rsid w:val="0093419B"/>
    <w:rsid w:val="00934451"/>
    <w:rsid w:val="009350E5"/>
    <w:rsid w:val="00941347"/>
    <w:rsid w:val="00951A27"/>
    <w:rsid w:val="00962006"/>
    <w:rsid w:val="00963FED"/>
    <w:rsid w:val="00965D4E"/>
    <w:rsid w:val="009664DF"/>
    <w:rsid w:val="009674A4"/>
    <w:rsid w:val="00972E60"/>
    <w:rsid w:val="009733D8"/>
    <w:rsid w:val="009765E8"/>
    <w:rsid w:val="00976C5A"/>
    <w:rsid w:val="00977DC8"/>
    <w:rsid w:val="009802A4"/>
    <w:rsid w:val="00982A34"/>
    <w:rsid w:val="00987335"/>
    <w:rsid w:val="00990CB6"/>
    <w:rsid w:val="00994FBE"/>
    <w:rsid w:val="009A2BFB"/>
    <w:rsid w:val="009A3B5E"/>
    <w:rsid w:val="009A67A5"/>
    <w:rsid w:val="009A7EEB"/>
    <w:rsid w:val="009B0C90"/>
    <w:rsid w:val="009B0D80"/>
    <w:rsid w:val="009B7377"/>
    <w:rsid w:val="009B7B3D"/>
    <w:rsid w:val="009C1F6D"/>
    <w:rsid w:val="009C75B0"/>
    <w:rsid w:val="009D1B3C"/>
    <w:rsid w:val="009D6DDD"/>
    <w:rsid w:val="009D76F7"/>
    <w:rsid w:val="009E1DCA"/>
    <w:rsid w:val="009E5ACE"/>
    <w:rsid w:val="009F0210"/>
    <w:rsid w:val="009F0700"/>
    <w:rsid w:val="009F6D6D"/>
    <w:rsid w:val="00A0091F"/>
    <w:rsid w:val="00A03746"/>
    <w:rsid w:val="00A045AB"/>
    <w:rsid w:val="00A10EF9"/>
    <w:rsid w:val="00A155F9"/>
    <w:rsid w:val="00A17C09"/>
    <w:rsid w:val="00A2225C"/>
    <w:rsid w:val="00A22E9F"/>
    <w:rsid w:val="00A2365E"/>
    <w:rsid w:val="00A253FE"/>
    <w:rsid w:val="00A379B3"/>
    <w:rsid w:val="00A403FF"/>
    <w:rsid w:val="00A44425"/>
    <w:rsid w:val="00A44814"/>
    <w:rsid w:val="00A50A7D"/>
    <w:rsid w:val="00A53BC3"/>
    <w:rsid w:val="00A55D5F"/>
    <w:rsid w:val="00A575EE"/>
    <w:rsid w:val="00A57F36"/>
    <w:rsid w:val="00A649AB"/>
    <w:rsid w:val="00A74E3E"/>
    <w:rsid w:val="00A84E60"/>
    <w:rsid w:val="00A87C33"/>
    <w:rsid w:val="00A90161"/>
    <w:rsid w:val="00A95EF6"/>
    <w:rsid w:val="00A9668F"/>
    <w:rsid w:val="00AA3091"/>
    <w:rsid w:val="00AB0FDB"/>
    <w:rsid w:val="00AB18F3"/>
    <w:rsid w:val="00AB2700"/>
    <w:rsid w:val="00AB3A42"/>
    <w:rsid w:val="00AB40ED"/>
    <w:rsid w:val="00AB5DA9"/>
    <w:rsid w:val="00AB5E7C"/>
    <w:rsid w:val="00AC29D0"/>
    <w:rsid w:val="00AC5A49"/>
    <w:rsid w:val="00AC5D98"/>
    <w:rsid w:val="00AD63B8"/>
    <w:rsid w:val="00AE0FDE"/>
    <w:rsid w:val="00AE344C"/>
    <w:rsid w:val="00AE51F0"/>
    <w:rsid w:val="00B00DBB"/>
    <w:rsid w:val="00B01A4B"/>
    <w:rsid w:val="00B02B97"/>
    <w:rsid w:val="00B06064"/>
    <w:rsid w:val="00B075AC"/>
    <w:rsid w:val="00B10189"/>
    <w:rsid w:val="00B1034F"/>
    <w:rsid w:val="00B11D74"/>
    <w:rsid w:val="00B141E8"/>
    <w:rsid w:val="00B201EB"/>
    <w:rsid w:val="00B20F4B"/>
    <w:rsid w:val="00B23731"/>
    <w:rsid w:val="00B23C62"/>
    <w:rsid w:val="00B25544"/>
    <w:rsid w:val="00B3030E"/>
    <w:rsid w:val="00B3264D"/>
    <w:rsid w:val="00B32B80"/>
    <w:rsid w:val="00B34013"/>
    <w:rsid w:val="00B4280E"/>
    <w:rsid w:val="00B467BC"/>
    <w:rsid w:val="00B53F27"/>
    <w:rsid w:val="00B547C7"/>
    <w:rsid w:val="00B55B44"/>
    <w:rsid w:val="00B60172"/>
    <w:rsid w:val="00B60C5C"/>
    <w:rsid w:val="00B628F6"/>
    <w:rsid w:val="00B62B1A"/>
    <w:rsid w:val="00B64703"/>
    <w:rsid w:val="00B64A1F"/>
    <w:rsid w:val="00B64FDC"/>
    <w:rsid w:val="00B7018B"/>
    <w:rsid w:val="00B7221A"/>
    <w:rsid w:val="00B7243E"/>
    <w:rsid w:val="00B73787"/>
    <w:rsid w:val="00B75746"/>
    <w:rsid w:val="00B75C6F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7B9B"/>
    <w:rsid w:val="00BB229D"/>
    <w:rsid w:val="00BB5549"/>
    <w:rsid w:val="00BC3320"/>
    <w:rsid w:val="00BC5EA9"/>
    <w:rsid w:val="00BD0B3C"/>
    <w:rsid w:val="00BD0F05"/>
    <w:rsid w:val="00BD2AAE"/>
    <w:rsid w:val="00BD5D80"/>
    <w:rsid w:val="00BD5E84"/>
    <w:rsid w:val="00BE0BA1"/>
    <w:rsid w:val="00BE21BE"/>
    <w:rsid w:val="00BE612A"/>
    <w:rsid w:val="00BF012C"/>
    <w:rsid w:val="00BF05ED"/>
    <w:rsid w:val="00BF498A"/>
    <w:rsid w:val="00BF516C"/>
    <w:rsid w:val="00BF6C6B"/>
    <w:rsid w:val="00C00904"/>
    <w:rsid w:val="00C00C00"/>
    <w:rsid w:val="00C06AED"/>
    <w:rsid w:val="00C06C56"/>
    <w:rsid w:val="00C074BE"/>
    <w:rsid w:val="00C13F15"/>
    <w:rsid w:val="00C142BF"/>
    <w:rsid w:val="00C205E7"/>
    <w:rsid w:val="00C20ACF"/>
    <w:rsid w:val="00C224BB"/>
    <w:rsid w:val="00C226E1"/>
    <w:rsid w:val="00C2656E"/>
    <w:rsid w:val="00C266DC"/>
    <w:rsid w:val="00C301F7"/>
    <w:rsid w:val="00C30B6D"/>
    <w:rsid w:val="00C30BE2"/>
    <w:rsid w:val="00C34C93"/>
    <w:rsid w:val="00C37E62"/>
    <w:rsid w:val="00C41456"/>
    <w:rsid w:val="00C50600"/>
    <w:rsid w:val="00C50767"/>
    <w:rsid w:val="00C51572"/>
    <w:rsid w:val="00C54B22"/>
    <w:rsid w:val="00C553C0"/>
    <w:rsid w:val="00C62D33"/>
    <w:rsid w:val="00C64EA2"/>
    <w:rsid w:val="00C666EB"/>
    <w:rsid w:val="00C7009D"/>
    <w:rsid w:val="00C74FCE"/>
    <w:rsid w:val="00C76E58"/>
    <w:rsid w:val="00C80648"/>
    <w:rsid w:val="00C820A7"/>
    <w:rsid w:val="00C8628E"/>
    <w:rsid w:val="00C9088E"/>
    <w:rsid w:val="00C90C8D"/>
    <w:rsid w:val="00C921F4"/>
    <w:rsid w:val="00C928E6"/>
    <w:rsid w:val="00C93103"/>
    <w:rsid w:val="00C93D89"/>
    <w:rsid w:val="00C95BB3"/>
    <w:rsid w:val="00C973CE"/>
    <w:rsid w:val="00CA197D"/>
    <w:rsid w:val="00CA223D"/>
    <w:rsid w:val="00CA3D6E"/>
    <w:rsid w:val="00CA4697"/>
    <w:rsid w:val="00CA6F6C"/>
    <w:rsid w:val="00CB0A5F"/>
    <w:rsid w:val="00CD487B"/>
    <w:rsid w:val="00CD4AA2"/>
    <w:rsid w:val="00CD684C"/>
    <w:rsid w:val="00CD6D91"/>
    <w:rsid w:val="00CD7FDA"/>
    <w:rsid w:val="00CE0EDD"/>
    <w:rsid w:val="00CE3424"/>
    <w:rsid w:val="00CE6F54"/>
    <w:rsid w:val="00CE7DDC"/>
    <w:rsid w:val="00CF0609"/>
    <w:rsid w:val="00D03066"/>
    <w:rsid w:val="00D0389C"/>
    <w:rsid w:val="00D04911"/>
    <w:rsid w:val="00D055D2"/>
    <w:rsid w:val="00D055FB"/>
    <w:rsid w:val="00D075B0"/>
    <w:rsid w:val="00D1120F"/>
    <w:rsid w:val="00D12237"/>
    <w:rsid w:val="00D165CC"/>
    <w:rsid w:val="00D17E24"/>
    <w:rsid w:val="00D23E40"/>
    <w:rsid w:val="00D26711"/>
    <w:rsid w:val="00D26939"/>
    <w:rsid w:val="00D3021B"/>
    <w:rsid w:val="00D32E9F"/>
    <w:rsid w:val="00D37128"/>
    <w:rsid w:val="00D44041"/>
    <w:rsid w:val="00D45095"/>
    <w:rsid w:val="00D467D3"/>
    <w:rsid w:val="00D53139"/>
    <w:rsid w:val="00D543D8"/>
    <w:rsid w:val="00D557D8"/>
    <w:rsid w:val="00D561AD"/>
    <w:rsid w:val="00D6115D"/>
    <w:rsid w:val="00D660F4"/>
    <w:rsid w:val="00D661C7"/>
    <w:rsid w:val="00D662E8"/>
    <w:rsid w:val="00D66C85"/>
    <w:rsid w:val="00D7163E"/>
    <w:rsid w:val="00D72B34"/>
    <w:rsid w:val="00D737A5"/>
    <w:rsid w:val="00D77F64"/>
    <w:rsid w:val="00D83465"/>
    <w:rsid w:val="00D84693"/>
    <w:rsid w:val="00D87525"/>
    <w:rsid w:val="00D90DF9"/>
    <w:rsid w:val="00D917FA"/>
    <w:rsid w:val="00D95C8A"/>
    <w:rsid w:val="00D96D48"/>
    <w:rsid w:val="00D97294"/>
    <w:rsid w:val="00DA0AE2"/>
    <w:rsid w:val="00DA1396"/>
    <w:rsid w:val="00DA33B5"/>
    <w:rsid w:val="00DA6575"/>
    <w:rsid w:val="00DB0AEB"/>
    <w:rsid w:val="00DB1C26"/>
    <w:rsid w:val="00DB55C0"/>
    <w:rsid w:val="00DB70BE"/>
    <w:rsid w:val="00DB73C5"/>
    <w:rsid w:val="00DC64B5"/>
    <w:rsid w:val="00DD02BA"/>
    <w:rsid w:val="00DD1BAF"/>
    <w:rsid w:val="00DD2ABF"/>
    <w:rsid w:val="00DD72F8"/>
    <w:rsid w:val="00DE06B4"/>
    <w:rsid w:val="00DE31D1"/>
    <w:rsid w:val="00DE4A70"/>
    <w:rsid w:val="00DE5E11"/>
    <w:rsid w:val="00DE71C5"/>
    <w:rsid w:val="00DF2B15"/>
    <w:rsid w:val="00DF38AF"/>
    <w:rsid w:val="00E0064E"/>
    <w:rsid w:val="00E015A8"/>
    <w:rsid w:val="00E034AF"/>
    <w:rsid w:val="00E06327"/>
    <w:rsid w:val="00E069C5"/>
    <w:rsid w:val="00E06A5E"/>
    <w:rsid w:val="00E07F0F"/>
    <w:rsid w:val="00E10131"/>
    <w:rsid w:val="00E12FE8"/>
    <w:rsid w:val="00E146EB"/>
    <w:rsid w:val="00E15858"/>
    <w:rsid w:val="00E16386"/>
    <w:rsid w:val="00E16BAB"/>
    <w:rsid w:val="00E16E24"/>
    <w:rsid w:val="00E21CDE"/>
    <w:rsid w:val="00E22503"/>
    <w:rsid w:val="00E22BF2"/>
    <w:rsid w:val="00E25637"/>
    <w:rsid w:val="00E25E13"/>
    <w:rsid w:val="00E27A02"/>
    <w:rsid w:val="00E30BAA"/>
    <w:rsid w:val="00E35020"/>
    <w:rsid w:val="00E35731"/>
    <w:rsid w:val="00E35D93"/>
    <w:rsid w:val="00E40288"/>
    <w:rsid w:val="00E4133B"/>
    <w:rsid w:val="00E42080"/>
    <w:rsid w:val="00E424A6"/>
    <w:rsid w:val="00E42EEE"/>
    <w:rsid w:val="00E4787E"/>
    <w:rsid w:val="00E47B04"/>
    <w:rsid w:val="00E507BE"/>
    <w:rsid w:val="00E5383E"/>
    <w:rsid w:val="00E53D72"/>
    <w:rsid w:val="00E549D9"/>
    <w:rsid w:val="00E555EE"/>
    <w:rsid w:val="00E556B6"/>
    <w:rsid w:val="00E61ED6"/>
    <w:rsid w:val="00E64EF9"/>
    <w:rsid w:val="00E72C41"/>
    <w:rsid w:val="00E806A6"/>
    <w:rsid w:val="00E84AF6"/>
    <w:rsid w:val="00E85936"/>
    <w:rsid w:val="00E87D9A"/>
    <w:rsid w:val="00E94B36"/>
    <w:rsid w:val="00EA5304"/>
    <w:rsid w:val="00EA5980"/>
    <w:rsid w:val="00EA5F15"/>
    <w:rsid w:val="00EA6848"/>
    <w:rsid w:val="00EB2478"/>
    <w:rsid w:val="00EB381B"/>
    <w:rsid w:val="00EB572D"/>
    <w:rsid w:val="00EB7236"/>
    <w:rsid w:val="00EB782C"/>
    <w:rsid w:val="00EB7EBF"/>
    <w:rsid w:val="00EC00F3"/>
    <w:rsid w:val="00EC0CB3"/>
    <w:rsid w:val="00EC21F3"/>
    <w:rsid w:val="00EC2997"/>
    <w:rsid w:val="00EC2DAA"/>
    <w:rsid w:val="00EC33AC"/>
    <w:rsid w:val="00EC45AE"/>
    <w:rsid w:val="00EC50B9"/>
    <w:rsid w:val="00EC57E6"/>
    <w:rsid w:val="00EC6748"/>
    <w:rsid w:val="00EC79D5"/>
    <w:rsid w:val="00ED26F6"/>
    <w:rsid w:val="00ED5E18"/>
    <w:rsid w:val="00EE4A89"/>
    <w:rsid w:val="00EF35EB"/>
    <w:rsid w:val="00EF4B97"/>
    <w:rsid w:val="00F002D9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476D"/>
    <w:rsid w:val="00F34B1F"/>
    <w:rsid w:val="00F3511F"/>
    <w:rsid w:val="00F373AF"/>
    <w:rsid w:val="00F41890"/>
    <w:rsid w:val="00F4398E"/>
    <w:rsid w:val="00F4412C"/>
    <w:rsid w:val="00F50C97"/>
    <w:rsid w:val="00F52AEB"/>
    <w:rsid w:val="00F5304B"/>
    <w:rsid w:val="00F54ED4"/>
    <w:rsid w:val="00F558D0"/>
    <w:rsid w:val="00F566D5"/>
    <w:rsid w:val="00F616AD"/>
    <w:rsid w:val="00F66834"/>
    <w:rsid w:val="00F66D38"/>
    <w:rsid w:val="00F935D8"/>
    <w:rsid w:val="00F94426"/>
    <w:rsid w:val="00F95CA1"/>
    <w:rsid w:val="00F96263"/>
    <w:rsid w:val="00F965E3"/>
    <w:rsid w:val="00F97D63"/>
    <w:rsid w:val="00FA1498"/>
    <w:rsid w:val="00FA5FAC"/>
    <w:rsid w:val="00FA66DE"/>
    <w:rsid w:val="00FA6CF3"/>
    <w:rsid w:val="00FB2062"/>
    <w:rsid w:val="00FB402D"/>
    <w:rsid w:val="00FB4F8A"/>
    <w:rsid w:val="00FB6112"/>
    <w:rsid w:val="00FB65B6"/>
    <w:rsid w:val="00FB76AC"/>
    <w:rsid w:val="00FB7B2E"/>
    <w:rsid w:val="00FB7B75"/>
    <w:rsid w:val="00FC09A3"/>
    <w:rsid w:val="00FC447F"/>
    <w:rsid w:val="00FC7FB9"/>
    <w:rsid w:val="00FD0232"/>
    <w:rsid w:val="00FD0612"/>
    <w:rsid w:val="00FD1536"/>
    <w:rsid w:val="00FD404B"/>
    <w:rsid w:val="00FD67B1"/>
    <w:rsid w:val="00FE2930"/>
    <w:rsid w:val="00FE2CB4"/>
    <w:rsid w:val="00FE34A5"/>
    <w:rsid w:val="00FE4843"/>
    <w:rsid w:val="00FE65A5"/>
    <w:rsid w:val="00FE74BB"/>
    <w:rsid w:val="00FF2F72"/>
    <w:rsid w:val="00FF3E82"/>
    <w:rsid w:val="00FF480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22BA11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748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D26F6"/>
    <w:pPr>
      <w:spacing w:after="120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rsid w:val="00B25544"/>
    <w:rPr>
      <w:sz w:val="26"/>
      <w:szCs w:val="26"/>
    </w:rPr>
  </w:style>
  <w:style w:type="paragraph" w:styleId="a5">
    <w:name w:val="List Paragraph"/>
    <w:basedOn w:val="a"/>
    <w:qFormat/>
    <w:rsid w:val="00F50C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C3778"/>
    <w:rPr>
      <w:sz w:val="26"/>
    </w:rPr>
  </w:style>
  <w:style w:type="paragraph" w:styleId="a8">
    <w:name w:val="Balloon Text"/>
    <w:basedOn w:val="a"/>
    <w:link w:val="a9"/>
    <w:rsid w:val="00C921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a">
    <w:name w:val="Основной текст_"/>
    <w:link w:val="11"/>
    <w:rsid w:val="00A0091F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Нижний колонтитул Знак"/>
    <w:basedOn w:val="a0"/>
    <w:link w:val="ac"/>
    <w:rsid w:val="00B255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"/>
    <w:link w:val="ab"/>
    <w:unhideWhenUsed/>
    <w:rsid w:val="00B2554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B25544"/>
    <w:rPr>
      <w:rFonts w:asciiTheme="minorHAnsi" w:eastAsiaTheme="minorHAnsi" w:hAnsiTheme="minorHAnsi" w:cstheme="minorBidi"/>
      <w:lang w:eastAsia="en-US"/>
    </w:rPr>
  </w:style>
  <w:style w:type="paragraph" w:styleId="ae">
    <w:name w:val="annotation text"/>
    <w:basedOn w:val="a"/>
    <w:link w:val="ad"/>
    <w:uiPriority w:val="99"/>
    <w:semiHidden/>
    <w:unhideWhenUsed/>
    <w:rsid w:val="00B25544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B25544"/>
    <w:rPr>
      <w:rFonts w:asciiTheme="minorHAnsi" w:eastAsiaTheme="minorHAnsi" w:hAnsiTheme="minorHAnsi" w:cstheme="minorBidi"/>
      <w:b/>
      <w:bCs/>
      <w:lang w:eastAsia="en-US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B25544"/>
    <w:rPr>
      <w:b/>
      <w:bCs/>
    </w:rPr>
  </w:style>
  <w:style w:type="paragraph" w:customStyle="1" w:styleId="ConsPlusCell">
    <w:name w:val="ConsPlusCell"/>
    <w:rsid w:val="00515E25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</w:rPr>
  </w:style>
  <w:style w:type="character" w:styleId="af1">
    <w:name w:val="Hyperlink"/>
    <w:basedOn w:val="a0"/>
    <w:uiPriority w:val="99"/>
    <w:rsid w:val="00515E25"/>
    <w:rPr>
      <w:color w:val="0563C1"/>
      <w:u w:val="single"/>
    </w:rPr>
  </w:style>
  <w:style w:type="paragraph" w:customStyle="1" w:styleId="Default">
    <w:name w:val="Default"/>
    <w:rsid w:val="00515E2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f2">
    <w:name w:val="Table Grid"/>
    <w:basedOn w:val="a1"/>
    <w:uiPriority w:val="39"/>
    <w:rsid w:val="00B11D74"/>
    <w:pPr>
      <w:autoSpaceDN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uiPriority w:val="99"/>
    <w:semiHidden/>
    <w:unhideWhenUsed/>
    <w:rsid w:val="00FC447F"/>
    <w:rPr>
      <w:color w:val="800080"/>
      <w:u w:val="single"/>
    </w:rPr>
  </w:style>
  <w:style w:type="paragraph" w:customStyle="1" w:styleId="font5">
    <w:name w:val="font5"/>
    <w:basedOn w:val="a"/>
    <w:rsid w:val="00E53D72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a"/>
    <w:rsid w:val="00E53D72"/>
    <w:pPr>
      <w:spacing w:before="100" w:beforeAutospacing="1" w:after="100" w:afterAutospacing="1"/>
    </w:pPr>
    <w:rPr>
      <w:b/>
      <w:bCs/>
      <w:color w:val="FF0000"/>
      <w:sz w:val="28"/>
      <w:szCs w:val="28"/>
    </w:rPr>
  </w:style>
  <w:style w:type="paragraph" w:customStyle="1" w:styleId="font7">
    <w:name w:val="font7"/>
    <w:basedOn w:val="a"/>
    <w:rsid w:val="00E53D72"/>
    <w:pPr>
      <w:spacing w:before="100" w:beforeAutospacing="1" w:after="100" w:afterAutospacing="1"/>
    </w:pPr>
    <w:rPr>
      <w:color w:val="FFFFFF"/>
      <w:sz w:val="26"/>
      <w:szCs w:val="26"/>
    </w:rPr>
  </w:style>
  <w:style w:type="paragraph" w:customStyle="1" w:styleId="font8">
    <w:name w:val="font8"/>
    <w:basedOn w:val="a"/>
    <w:rsid w:val="00E53D72"/>
    <w:pPr>
      <w:spacing w:before="100" w:beforeAutospacing="1" w:after="100" w:afterAutospacing="1"/>
    </w:pPr>
    <w:rPr>
      <w:color w:val="FFFFFF"/>
      <w:sz w:val="26"/>
      <w:szCs w:val="26"/>
    </w:rPr>
  </w:style>
  <w:style w:type="paragraph" w:customStyle="1" w:styleId="font9">
    <w:name w:val="font9"/>
    <w:basedOn w:val="a"/>
    <w:rsid w:val="00E53D72"/>
    <w:pPr>
      <w:spacing w:before="100" w:beforeAutospacing="1" w:after="100" w:afterAutospacing="1"/>
    </w:pPr>
    <w:rPr>
      <w:color w:val="FF0000"/>
      <w:sz w:val="26"/>
      <w:szCs w:val="26"/>
    </w:rPr>
  </w:style>
  <w:style w:type="paragraph" w:customStyle="1" w:styleId="xl89">
    <w:name w:val="xl89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3366"/>
      <w:sz w:val="28"/>
      <w:szCs w:val="28"/>
    </w:rPr>
  </w:style>
  <w:style w:type="paragraph" w:customStyle="1" w:styleId="xl91">
    <w:name w:val="xl91"/>
    <w:basedOn w:val="a"/>
    <w:rsid w:val="00E53D7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92">
    <w:name w:val="xl92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5">
    <w:name w:val="xl95"/>
    <w:basedOn w:val="a"/>
    <w:rsid w:val="00E53D7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6">
    <w:name w:val="xl96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7">
    <w:name w:val="xl97"/>
    <w:basedOn w:val="a"/>
    <w:rsid w:val="00E53D7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8">
    <w:name w:val="xl98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66"/>
    </w:rPr>
  </w:style>
  <w:style w:type="paragraph" w:customStyle="1" w:styleId="xl100">
    <w:name w:val="xl10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u w:val="single"/>
    </w:rPr>
  </w:style>
  <w:style w:type="paragraph" w:customStyle="1" w:styleId="xl101">
    <w:name w:val="xl101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2">
    <w:name w:val="xl10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3">
    <w:name w:val="xl103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4">
    <w:name w:val="xl104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5">
    <w:name w:val="xl10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6">
    <w:name w:val="xl106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7">
    <w:name w:val="xl10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8">
    <w:name w:val="xl108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9">
    <w:name w:val="xl10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0">
    <w:name w:val="xl110"/>
    <w:basedOn w:val="a"/>
    <w:rsid w:val="00E53D7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1">
    <w:name w:val="xl111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E53D7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3">
    <w:name w:val="xl113"/>
    <w:basedOn w:val="a"/>
    <w:rsid w:val="00E53D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4">
    <w:name w:val="xl11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6">
    <w:name w:val="xl11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9">
    <w:name w:val="xl11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0">
    <w:name w:val="xl12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1">
    <w:name w:val="xl12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2">
    <w:name w:val="xl122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3">
    <w:name w:val="xl12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4">
    <w:name w:val="xl12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5">
    <w:name w:val="xl12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6">
    <w:name w:val="xl12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38">
    <w:name w:val="xl138"/>
    <w:basedOn w:val="a"/>
    <w:rsid w:val="00E53D7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0">
    <w:name w:val="xl140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  <w:u w:val="single"/>
    </w:rPr>
  </w:style>
  <w:style w:type="paragraph" w:customStyle="1" w:styleId="xl143">
    <w:name w:val="xl143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4">
    <w:name w:val="xl14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5">
    <w:name w:val="xl145"/>
    <w:basedOn w:val="a"/>
    <w:rsid w:val="00E53D7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6">
    <w:name w:val="xl146"/>
    <w:basedOn w:val="a"/>
    <w:rsid w:val="00E53D7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7">
    <w:name w:val="xl147"/>
    <w:basedOn w:val="a"/>
    <w:rsid w:val="00E53D7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48">
    <w:name w:val="xl148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9">
    <w:name w:val="xl14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0">
    <w:name w:val="xl15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1">
    <w:name w:val="xl151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2">
    <w:name w:val="xl15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3">
    <w:name w:val="xl153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54">
    <w:name w:val="xl15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55">
    <w:name w:val="xl15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56">
    <w:name w:val="xl156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57">
    <w:name w:val="xl15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8">
    <w:name w:val="xl15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59">
    <w:name w:val="xl159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60">
    <w:name w:val="xl16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E53D7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3">
    <w:name w:val="xl163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5">
    <w:name w:val="xl165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6">
    <w:name w:val="xl166"/>
    <w:basedOn w:val="a"/>
    <w:rsid w:val="00E53D72"/>
    <w:pPr>
      <w:shd w:val="clear" w:color="000000" w:fill="FFFFFF"/>
      <w:spacing w:before="100" w:beforeAutospacing="1" w:after="100" w:afterAutospacing="1"/>
    </w:pPr>
  </w:style>
  <w:style w:type="paragraph" w:customStyle="1" w:styleId="xl167">
    <w:name w:val="xl16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8">
    <w:name w:val="xl168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69">
    <w:name w:val="xl16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0">
    <w:name w:val="xl170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1">
    <w:name w:val="xl171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2">
    <w:name w:val="xl17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3">
    <w:name w:val="xl17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4">
    <w:name w:val="xl17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5">
    <w:name w:val="xl17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6">
    <w:name w:val="xl176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79">
    <w:name w:val="xl17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0">
    <w:name w:val="xl18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1">
    <w:name w:val="xl18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3">
    <w:name w:val="xl18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4">
    <w:name w:val="xl18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5">
    <w:name w:val="xl18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6">
    <w:name w:val="xl18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7">
    <w:name w:val="xl18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88">
    <w:name w:val="xl188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9">
    <w:name w:val="xl189"/>
    <w:basedOn w:val="a"/>
    <w:rsid w:val="00E53D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0">
    <w:name w:val="xl190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1">
    <w:name w:val="xl191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2">
    <w:name w:val="xl192"/>
    <w:basedOn w:val="a"/>
    <w:rsid w:val="00E53D7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3">
    <w:name w:val="xl193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E53D72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97">
    <w:name w:val="xl197"/>
    <w:basedOn w:val="a"/>
    <w:rsid w:val="00E53D7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8">
    <w:name w:val="xl198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9">
    <w:name w:val="xl199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E53D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201">
    <w:name w:val="xl201"/>
    <w:basedOn w:val="a"/>
    <w:rsid w:val="00E53D7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2">
    <w:name w:val="xl202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203">
    <w:name w:val="xl203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204">
    <w:name w:val="xl204"/>
    <w:basedOn w:val="a"/>
    <w:rsid w:val="00E53D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5">
    <w:name w:val="xl205"/>
    <w:basedOn w:val="a"/>
    <w:rsid w:val="00E53D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E53D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07">
    <w:name w:val="xl207"/>
    <w:basedOn w:val="a"/>
    <w:rsid w:val="00E53D7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08">
    <w:name w:val="xl20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09">
    <w:name w:val="xl209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1">
    <w:name w:val="xl21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2">
    <w:name w:val="xl21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3">
    <w:name w:val="xl213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4">
    <w:name w:val="xl214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5">
    <w:name w:val="xl215"/>
    <w:basedOn w:val="a"/>
    <w:rsid w:val="00E53D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6">
    <w:name w:val="xl216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7">
    <w:name w:val="xl21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8">
    <w:name w:val="xl218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9">
    <w:name w:val="xl219"/>
    <w:basedOn w:val="a"/>
    <w:rsid w:val="00E53D7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0">
    <w:name w:val="xl22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221">
    <w:name w:val="xl22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222">
    <w:name w:val="xl222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3">
    <w:name w:val="xl22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4">
    <w:name w:val="xl22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5">
    <w:name w:val="xl225"/>
    <w:basedOn w:val="a"/>
    <w:rsid w:val="00E53D7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26">
    <w:name w:val="xl22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7">
    <w:name w:val="xl22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28">
    <w:name w:val="xl22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9">
    <w:name w:val="xl22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30">
    <w:name w:val="xl230"/>
    <w:basedOn w:val="a"/>
    <w:rsid w:val="00E53D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31">
    <w:name w:val="xl231"/>
    <w:basedOn w:val="a"/>
    <w:rsid w:val="00E53D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32">
    <w:name w:val="xl232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33">
    <w:name w:val="xl233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34">
    <w:name w:val="xl234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35">
    <w:name w:val="xl23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236">
    <w:name w:val="xl23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37">
    <w:name w:val="xl23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38">
    <w:name w:val="xl238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39">
    <w:name w:val="xl239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0">
    <w:name w:val="xl24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41">
    <w:name w:val="xl241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2">
    <w:name w:val="xl242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3">
    <w:name w:val="xl24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6"/>
      <w:szCs w:val="26"/>
      <w:u w:val="single"/>
    </w:rPr>
  </w:style>
  <w:style w:type="paragraph" w:customStyle="1" w:styleId="xl244">
    <w:name w:val="xl244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5">
    <w:name w:val="xl24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6">
    <w:name w:val="xl246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47">
    <w:name w:val="xl247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8">
    <w:name w:val="xl248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49">
    <w:name w:val="xl249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0">
    <w:name w:val="xl25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51">
    <w:name w:val="xl251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2">
    <w:name w:val="xl252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3">
    <w:name w:val="xl253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55">
    <w:name w:val="xl255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56">
    <w:name w:val="xl256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57">
    <w:name w:val="xl257"/>
    <w:basedOn w:val="a"/>
    <w:rsid w:val="00E53D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8">
    <w:name w:val="xl258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59">
    <w:name w:val="xl259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0">
    <w:name w:val="xl260"/>
    <w:basedOn w:val="a"/>
    <w:rsid w:val="00E53D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1">
    <w:name w:val="xl261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2">
    <w:name w:val="xl262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3">
    <w:name w:val="xl263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4">
    <w:name w:val="xl264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65">
    <w:name w:val="xl265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66">
    <w:name w:val="xl266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67">
    <w:name w:val="xl267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68">
    <w:name w:val="xl268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69">
    <w:name w:val="xl269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0">
    <w:name w:val="xl270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1">
    <w:name w:val="xl27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2">
    <w:name w:val="xl27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273">
    <w:name w:val="xl273"/>
    <w:basedOn w:val="a"/>
    <w:rsid w:val="00E53D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74">
    <w:name w:val="xl274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75">
    <w:name w:val="xl275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276">
    <w:name w:val="xl276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277">
    <w:name w:val="xl277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u w:val="single"/>
    </w:rPr>
  </w:style>
  <w:style w:type="paragraph" w:customStyle="1" w:styleId="xl278">
    <w:name w:val="xl278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79">
    <w:name w:val="xl279"/>
    <w:basedOn w:val="a"/>
    <w:rsid w:val="00E53D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80">
    <w:name w:val="xl280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81">
    <w:name w:val="xl281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82">
    <w:name w:val="xl282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3">
    <w:name w:val="xl283"/>
    <w:basedOn w:val="a"/>
    <w:rsid w:val="00E53D7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4">
    <w:name w:val="xl284"/>
    <w:basedOn w:val="a"/>
    <w:rsid w:val="00E53D7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5">
    <w:name w:val="xl285"/>
    <w:basedOn w:val="a"/>
    <w:rsid w:val="00E53D7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6">
    <w:name w:val="xl286"/>
    <w:basedOn w:val="a"/>
    <w:rsid w:val="00E53D7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7">
    <w:name w:val="xl287"/>
    <w:basedOn w:val="a"/>
    <w:rsid w:val="00E53D7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88">
    <w:name w:val="xl288"/>
    <w:basedOn w:val="a"/>
    <w:rsid w:val="00E53D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89">
    <w:name w:val="xl289"/>
    <w:basedOn w:val="a"/>
    <w:rsid w:val="00E53D7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0">
    <w:name w:val="xl290"/>
    <w:basedOn w:val="a"/>
    <w:rsid w:val="00E53D7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91">
    <w:name w:val="xl291"/>
    <w:basedOn w:val="a"/>
    <w:rsid w:val="00E53D7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92">
    <w:name w:val="xl292"/>
    <w:basedOn w:val="a"/>
    <w:rsid w:val="00E53D7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93">
    <w:name w:val="xl293"/>
    <w:basedOn w:val="a"/>
    <w:rsid w:val="00E53D7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94">
    <w:name w:val="xl294"/>
    <w:basedOn w:val="a"/>
    <w:rsid w:val="00E53D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95">
    <w:name w:val="xl295"/>
    <w:basedOn w:val="a"/>
    <w:rsid w:val="00E53D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styleId="af4">
    <w:name w:val="No Spacing"/>
    <w:uiPriority w:val="1"/>
    <w:qFormat/>
    <w:rsid w:val="003E4353"/>
    <w:rPr>
      <w:rFonts w:ascii="Calibri" w:hAnsi="Calibri"/>
      <w:sz w:val="22"/>
      <w:szCs w:val="22"/>
    </w:rPr>
  </w:style>
  <w:style w:type="character" w:customStyle="1" w:styleId="FontStyle12">
    <w:name w:val="Font Style12"/>
    <w:uiPriority w:val="99"/>
    <w:rsid w:val="00F3476D"/>
    <w:rPr>
      <w:rFonts w:ascii="Times New Roman" w:hAnsi="Times New Roman" w:cs="Times New Roman"/>
      <w:sz w:val="24"/>
      <w:szCs w:val="24"/>
    </w:rPr>
  </w:style>
  <w:style w:type="paragraph" w:customStyle="1" w:styleId="af5">
    <w:name w:val="Текст основной"/>
    <w:basedOn w:val="a"/>
    <w:link w:val="af6"/>
    <w:qFormat/>
    <w:rsid w:val="00F3476D"/>
    <w:pPr>
      <w:tabs>
        <w:tab w:val="left" w:pos="284"/>
      </w:tabs>
      <w:spacing w:line="360" w:lineRule="exact"/>
      <w:ind w:firstLine="851"/>
      <w:jc w:val="both"/>
    </w:pPr>
    <w:rPr>
      <w:rFonts w:eastAsia="Calibri"/>
      <w:sz w:val="28"/>
      <w:szCs w:val="22"/>
      <w:lang w:eastAsia="en-US"/>
    </w:rPr>
  </w:style>
  <w:style w:type="character" w:customStyle="1" w:styleId="af6">
    <w:name w:val="Текст основной Знак"/>
    <w:link w:val="af5"/>
    <w:rsid w:val="00F3476D"/>
    <w:rPr>
      <w:rFonts w:eastAsia="Calibri"/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074877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64</cp:revision>
  <cp:lastPrinted>2021-12-08T05:51:00Z</cp:lastPrinted>
  <dcterms:created xsi:type="dcterms:W3CDTF">2020-11-27T08:58:00Z</dcterms:created>
  <dcterms:modified xsi:type="dcterms:W3CDTF">2021-12-13T08:34:00Z</dcterms:modified>
</cp:coreProperties>
</file>